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78B3" w14:textId="574B45B1" w:rsidR="00387F9C" w:rsidRPr="00E764FE" w:rsidRDefault="00E764FE" w:rsidP="00E764FE">
      <w:pPr>
        <w:pStyle w:val="Sansinterligne"/>
        <w:ind w:left="-851"/>
        <w:rPr>
          <w:b/>
          <w:bCs/>
        </w:rPr>
      </w:pPr>
      <w:r w:rsidRPr="00E764FE">
        <w:rPr>
          <w:b/>
          <w:bCs/>
        </w:rPr>
        <w:t>Eglise protestante Unie de Saint-Chamond</w:t>
      </w:r>
      <w:r w:rsidR="00CB5CCE">
        <w:rPr>
          <w:b/>
          <w:bCs/>
        </w:rPr>
        <w:tab/>
      </w:r>
      <w:r w:rsidR="00CB5CCE">
        <w:rPr>
          <w:b/>
          <w:bCs/>
        </w:rPr>
        <w:tab/>
      </w:r>
      <w:r w:rsidR="00CB5CCE">
        <w:rPr>
          <w:b/>
          <w:bCs/>
        </w:rPr>
        <w:tab/>
      </w:r>
      <w:r w:rsidR="00CB5CCE">
        <w:rPr>
          <w:b/>
          <w:bCs/>
        </w:rPr>
        <w:tab/>
        <w:t>Actes 10,9-18</w:t>
      </w:r>
    </w:p>
    <w:p w14:paraId="1120B110" w14:textId="75C1FE01" w:rsidR="00E764FE" w:rsidRPr="00E764FE" w:rsidRDefault="00E764FE" w:rsidP="00E764FE">
      <w:pPr>
        <w:pStyle w:val="Sansinterligne"/>
        <w:ind w:left="-851"/>
        <w:rPr>
          <w:b/>
          <w:bCs/>
        </w:rPr>
      </w:pPr>
      <w:r w:rsidRPr="00E764FE">
        <w:rPr>
          <w:b/>
          <w:bCs/>
        </w:rPr>
        <w:t xml:space="preserve">Alain Pélissier, pasteur – 22 </w:t>
      </w:r>
      <w:proofErr w:type="spellStart"/>
      <w:r w:rsidRPr="00E764FE">
        <w:rPr>
          <w:b/>
          <w:bCs/>
        </w:rPr>
        <w:t>déc</w:t>
      </w:r>
      <w:proofErr w:type="spellEnd"/>
      <w:r w:rsidRPr="00E764FE">
        <w:rPr>
          <w:b/>
          <w:bCs/>
        </w:rPr>
        <w:t xml:space="preserve"> 2024</w:t>
      </w:r>
      <w:r w:rsidR="00CB5CCE">
        <w:rPr>
          <w:b/>
          <w:bCs/>
        </w:rPr>
        <w:tab/>
      </w:r>
      <w:r w:rsidR="00CB5CCE">
        <w:rPr>
          <w:b/>
          <w:bCs/>
        </w:rPr>
        <w:tab/>
      </w:r>
      <w:r w:rsidR="00CB5CCE">
        <w:rPr>
          <w:b/>
          <w:bCs/>
        </w:rPr>
        <w:tab/>
      </w:r>
      <w:r w:rsidR="00CB5CCE">
        <w:rPr>
          <w:b/>
          <w:bCs/>
        </w:rPr>
        <w:tab/>
      </w:r>
      <w:r w:rsidR="00CB5CCE">
        <w:rPr>
          <w:b/>
          <w:bCs/>
        </w:rPr>
        <w:tab/>
      </w:r>
      <w:proofErr w:type="spellStart"/>
      <w:r w:rsidR="00CB5CCE">
        <w:rPr>
          <w:b/>
          <w:bCs/>
        </w:rPr>
        <w:t>Gn</w:t>
      </w:r>
      <w:proofErr w:type="spellEnd"/>
      <w:r w:rsidR="00CB5CCE">
        <w:rPr>
          <w:b/>
          <w:bCs/>
        </w:rPr>
        <w:t xml:space="preserve"> 9,18-27</w:t>
      </w:r>
    </w:p>
    <w:p w14:paraId="4A7B4AA6" w14:textId="6CEB49BB" w:rsidR="00E764FE" w:rsidRPr="00E764FE" w:rsidRDefault="00E764FE" w:rsidP="00E764FE">
      <w:pPr>
        <w:pStyle w:val="Sansinterligne"/>
        <w:ind w:left="-851"/>
        <w:rPr>
          <w:b/>
          <w:bCs/>
        </w:rPr>
      </w:pPr>
      <w:r w:rsidRPr="00E764FE">
        <w:rPr>
          <w:b/>
          <w:bCs/>
        </w:rPr>
        <w:t>Le péché de gourmandise</w:t>
      </w:r>
    </w:p>
    <w:p w14:paraId="1F9F4716" w14:textId="77777777" w:rsidR="00E764FE" w:rsidRDefault="00E764FE" w:rsidP="00E764FE">
      <w:pPr>
        <w:pStyle w:val="Sansinterligne"/>
        <w:ind w:left="-851"/>
      </w:pPr>
    </w:p>
    <w:p w14:paraId="20136E09" w14:textId="5FC7E7E3" w:rsidR="00140CF4" w:rsidRPr="00904A1A" w:rsidRDefault="00140CF4" w:rsidP="00E764FE">
      <w:pPr>
        <w:ind w:left="-993" w:right="-851"/>
        <w:jc w:val="both"/>
        <w:rPr>
          <w:sz w:val="23"/>
          <w:szCs w:val="23"/>
        </w:rPr>
      </w:pPr>
      <w:r w:rsidRPr="00904A1A">
        <w:rPr>
          <w:sz w:val="23"/>
          <w:szCs w:val="23"/>
        </w:rPr>
        <w:t xml:space="preserve">Avant les fêtes qui commencent </w:t>
      </w:r>
      <w:r w:rsidR="00E764FE" w:rsidRPr="00904A1A">
        <w:rPr>
          <w:sz w:val="23"/>
          <w:szCs w:val="23"/>
        </w:rPr>
        <w:t>à</w:t>
      </w:r>
      <w:r w:rsidRPr="00904A1A">
        <w:rPr>
          <w:sz w:val="23"/>
          <w:szCs w:val="23"/>
        </w:rPr>
        <w:t xml:space="preserve"> Noël et se terminent un peu plus tard</w:t>
      </w:r>
      <w:r w:rsidR="00E764FE" w:rsidRPr="00904A1A">
        <w:rPr>
          <w:sz w:val="23"/>
          <w:szCs w:val="23"/>
        </w:rPr>
        <w:t>. P</w:t>
      </w:r>
      <w:r w:rsidRPr="00904A1A">
        <w:rPr>
          <w:sz w:val="23"/>
          <w:szCs w:val="23"/>
        </w:rPr>
        <w:t xml:space="preserve">eut-être après la galette des rois, ou peut-être même les </w:t>
      </w:r>
      <w:r w:rsidR="0062520F" w:rsidRPr="00904A1A">
        <w:rPr>
          <w:sz w:val="23"/>
          <w:szCs w:val="23"/>
        </w:rPr>
        <w:t>crêpes</w:t>
      </w:r>
      <w:r w:rsidRPr="00904A1A">
        <w:rPr>
          <w:sz w:val="23"/>
          <w:szCs w:val="23"/>
        </w:rPr>
        <w:t xml:space="preserve"> de la chandeleur, </w:t>
      </w:r>
      <w:r w:rsidR="00BA538B" w:rsidRPr="00904A1A">
        <w:rPr>
          <w:sz w:val="23"/>
          <w:szCs w:val="23"/>
        </w:rPr>
        <w:t xml:space="preserve">je me suis dit qu’il nous fallait </w:t>
      </w:r>
      <w:r w:rsidRPr="00904A1A">
        <w:rPr>
          <w:sz w:val="23"/>
          <w:szCs w:val="23"/>
        </w:rPr>
        <w:t>parler un peu de la gourmandise.</w:t>
      </w:r>
      <w:r w:rsidR="0062520F" w:rsidRPr="00904A1A">
        <w:rPr>
          <w:sz w:val="23"/>
          <w:szCs w:val="23"/>
        </w:rPr>
        <w:t xml:space="preserve"> Donc un sujet léger</w:t>
      </w:r>
      <w:r w:rsidR="0045413A" w:rsidRPr="00904A1A">
        <w:rPr>
          <w:sz w:val="23"/>
          <w:szCs w:val="23"/>
        </w:rPr>
        <w:t xml:space="preserve"> avant le foie gras !</w:t>
      </w:r>
    </w:p>
    <w:p w14:paraId="153DF3E2" w14:textId="3E4DE733" w:rsidR="00140CF4" w:rsidRPr="00904A1A" w:rsidRDefault="00140CF4" w:rsidP="00E764FE">
      <w:pPr>
        <w:ind w:left="-993" w:right="-851"/>
        <w:jc w:val="both"/>
        <w:rPr>
          <w:sz w:val="23"/>
          <w:szCs w:val="23"/>
        </w:rPr>
      </w:pPr>
      <w:r w:rsidRPr="00904A1A">
        <w:rPr>
          <w:sz w:val="23"/>
          <w:szCs w:val="23"/>
        </w:rPr>
        <w:t xml:space="preserve">Pour l’église catholique, la gourmandise est l’un des 7 péchés capitaux. Est-ce que vous </w:t>
      </w:r>
      <w:r w:rsidR="00115892" w:rsidRPr="00904A1A">
        <w:rPr>
          <w:sz w:val="23"/>
          <w:szCs w:val="23"/>
        </w:rPr>
        <w:t xml:space="preserve">avez </w:t>
      </w:r>
      <w:r w:rsidRPr="00904A1A">
        <w:rPr>
          <w:sz w:val="23"/>
          <w:szCs w:val="23"/>
        </w:rPr>
        <w:t xml:space="preserve">une idée de ces 7 péchés ? Il y a l’orgueil, l’avarice, la jalousie, la colère, la luxure, la paresse et donc la gourmandise. C’est Thomas d’Aquin </w:t>
      </w:r>
      <w:r w:rsidR="00BA538B" w:rsidRPr="00904A1A">
        <w:rPr>
          <w:sz w:val="23"/>
          <w:szCs w:val="23"/>
        </w:rPr>
        <w:t>au XIII siècle q</w:t>
      </w:r>
      <w:r w:rsidRPr="00904A1A">
        <w:rPr>
          <w:sz w:val="23"/>
          <w:szCs w:val="23"/>
        </w:rPr>
        <w:t xml:space="preserve">ui </w:t>
      </w:r>
      <w:r w:rsidR="00BA538B" w:rsidRPr="00904A1A">
        <w:rPr>
          <w:sz w:val="23"/>
          <w:szCs w:val="23"/>
        </w:rPr>
        <w:t xml:space="preserve">  </w:t>
      </w:r>
      <w:r w:rsidRPr="00904A1A">
        <w:rPr>
          <w:sz w:val="23"/>
          <w:szCs w:val="23"/>
        </w:rPr>
        <w:t>va établir cette liste</w:t>
      </w:r>
      <w:r w:rsidR="00BA538B" w:rsidRPr="00904A1A">
        <w:rPr>
          <w:sz w:val="23"/>
          <w:szCs w:val="23"/>
        </w:rPr>
        <w:t xml:space="preserve">. Le nombre 7 n’est pas anodin, bien sûr. C’est la totalité de quelque chose. Les 7 péchés sont </w:t>
      </w:r>
      <w:r w:rsidR="00E764FE" w:rsidRPr="00904A1A">
        <w:rPr>
          <w:sz w:val="23"/>
          <w:szCs w:val="23"/>
        </w:rPr>
        <w:t xml:space="preserve">la totalité de </w:t>
      </w:r>
      <w:r w:rsidR="00BA538B" w:rsidRPr="00904A1A">
        <w:rPr>
          <w:sz w:val="23"/>
          <w:szCs w:val="23"/>
        </w:rPr>
        <w:t>ce qui nous éloigne</w:t>
      </w:r>
      <w:r w:rsidR="00115892" w:rsidRPr="00904A1A">
        <w:rPr>
          <w:sz w:val="23"/>
          <w:szCs w:val="23"/>
        </w:rPr>
        <w:t>nt</w:t>
      </w:r>
      <w:r w:rsidR="00BA538B" w:rsidRPr="00904A1A">
        <w:rPr>
          <w:sz w:val="23"/>
          <w:szCs w:val="23"/>
        </w:rPr>
        <w:t xml:space="preserve"> de Dieu.</w:t>
      </w:r>
    </w:p>
    <w:p w14:paraId="4A3FE86D" w14:textId="032AF6F1" w:rsidR="0045413A" w:rsidRPr="00904A1A" w:rsidRDefault="00BA538B" w:rsidP="00E764FE">
      <w:pPr>
        <w:ind w:left="-993" w:right="-851"/>
        <w:jc w:val="both"/>
        <w:rPr>
          <w:sz w:val="23"/>
          <w:szCs w:val="23"/>
        </w:rPr>
      </w:pPr>
      <w:r w:rsidRPr="00904A1A">
        <w:rPr>
          <w:sz w:val="23"/>
          <w:szCs w:val="23"/>
        </w:rPr>
        <w:t>Je ne sais pas trop ce qu’entraîne un péché capital dans la théologie catholique, mais il y a en tout cas une forme d’avertissement.</w:t>
      </w:r>
      <w:r w:rsidR="008470E9" w:rsidRPr="00904A1A">
        <w:rPr>
          <w:sz w:val="23"/>
          <w:szCs w:val="23"/>
        </w:rPr>
        <w:t xml:space="preserve"> </w:t>
      </w:r>
      <w:r w:rsidR="00E764FE" w:rsidRPr="00904A1A">
        <w:rPr>
          <w:sz w:val="23"/>
          <w:szCs w:val="23"/>
        </w:rPr>
        <w:t xml:space="preserve">Ceci dit dans </w:t>
      </w:r>
      <w:r w:rsidR="0045413A" w:rsidRPr="00904A1A">
        <w:rPr>
          <w:sz w:val="23"/>
          <w:szCs w:val="23"/>
        </w:rPr>
        <w:t>quelle mesure</w:t>
      </w:r>
      <w:r w:rsidR="008470E9" w:rsidRPr="00904A1A">
        <w:rPr>
          <w:sz w:val="23"/>
          <w:szCs w:val="23"/>
        </w:rPr>
        <w:t xml:space="preserve"> la gourmandise</w:t>
      </w:r>
      <w:r w:rsidR="00115892" w:rsidRPr="00904A1A">
        <w:rPr>
          <w:sz w:val="23"/>
          <w:szCs w:val="23"/>
        </w:rPr>
        <w:t xml:space="preserve"> est</w:t>
      </w:r>
      <w:r w:rsidR="008470E9" w:rsidRPr="00904A1A">
        <w:rPr>
          <w:sz w:val="23"/>
          <w:szCs w:val="23"/>
        </w:rPr>
        <w:t xml:space="preserve"> un péché</w:t>
      </w:r>
      <w:r w:rsidR="00E764FE" w:rsidRPr="00904A1A">
        <w:rPr>
          <w:sz w:val="23"/>
          <w:szCs w:val="23"/>
        </w:rPr>
        <w:t>, je ne sais pas.</w:t>
      </w:r>
    </w:p>
    <w:p w14:paraId="2424800D" w14:textId="6DF8904E" w:rsidR="008470E9" w:rsidRPr="00904A1A" w:rsidRDefault="003276AF" w:rsidP="00E764FE">
      <w:pPr>
        <w:ind w:left="-993" w:right="-851"/>
        <w:jc w:val="both"/>
        <w:rPr>
          <w:sz w:val="23"/>
          <w:szCs w:val="23"/>
        </w:rPr>
      </w:pPr>
      <w:r w:rsidRPr="00904A1A">
        <w:rPr>
          <w:sz w:val="23"/>
          <w:szCs w:val="23"/>
        </w:rPr>
        <w:t xml:space="preserve"> </w:t>
      </w:r>
      <w:r w:rsidR="008470E9" w:rsidRPr="00904A1A">
        <w:rPr>
          <w:sz w:val="23"/>
          <w:szCs w:val="23"/>
        </w:rPr>
        <w:t xml:space="preserve">Du reste nommer un péché </w:t>
      </w:r>
      <w:r w:rsidR="0045413A" w:rsidRPr="00904A1A">
        <w:rPr>
          <w:sz w:val="23"/>
          <w:szCs w:val="23"/>
        </w:rPr>
        <w:t xml:space="preserve">en particulier </w:t>
      </w:r>
      <w:r w:rsidR="008470E9" w:rsidRPr="00904A1A">
        <w:rPr>
          <w:sz w:val="23"/>
          <w:szCs w:val="23"/>
        </w:rPr>
        <w:t>est toujours une entreprise dangereuse. Je préfère l’approche plus globale. Le péché</w:t>
      </w:r>
      <w:r w:rsidR="0045413A" w:rsidRPr="00904A1A">
        <w:rPr>
          <w:sz w:val="23"/>
          <w:szCs w:val="23"/>
        </w:rPr>
        <w:t>,</w:t>
      </w:r>
      <w:r w:rsidR="008470E9" w:rsidRPr="00904A1A">
        <w:rPr>
          <w:sz w:val="23"/>
          <w:szCs w:val="23"/>
        </w:rPr>
        <w:t xml:space="preserve"> c’est ce qui nous éloigne de Dieu, ce qui nous amène à manquer notre cible. La cible étant une vie avec Dieu. </w:t>
      </w:r>
      <w:r w:rsidR="0045413A" w:rsidRPr="00904A1A">
        <w:rPr>
          <w:sz w:val="23"/>
          <w:szCs w:val="23"/>
        </w:rPr>
        <w:t xml:space="preserve"> </w:t>
      </w:r>
      <w:r w:rsidR="00E764FE" w:rsidRPr="00904A1A">
        <w:rPr>
          <w:sz w:val="23"/>
          <w:szCs w:val="23"/>
        </w:rPr>
        <w:t>Pour autant, n</w:t>
      </w:r>
      <w:r w:rsidR="008470E9" w:rsidRPr="00904A1A">
        <w:rPr>
          <w:sz w:val="23"/>
          <w:szCs w:val="23"/>
        </w:rPr>
        <w:t xml:space="preserve">ous avons du mal à ne pas </w:t>
      </w:r>
      <w:r w:rsidRPr="00904A1A">
        <w:rPr>
          <w:sz w:val="23"/>
          <w:szCs w:val="23"/>
        </w:rPr>
        <w:t>nommer le péché</w:t>
      </w:r>
      <w:r w:rsidR="00E764FE" w:rsidRPr="00904A1A">
        <w:rPr>
          <w:sz w:val="23"/>
          <w:szCs w:val="23"/>
        </w:rPr>
        <w:t>. Nous pointons</w:t>
      </w:r>
      <w:r w:rsidRPr="00904A1A">
        <w:rPr>
          <w:sz w:val="23"/>
          <w:szCs w:val="23"/>
        </w:rPr>
        <w:t xml:space="preserve"> </w:t>
      </w:r>
      <w:r w:rsidR="0045413A" w:rsidRPr="00904A1A">
        <w:rPr>
          <w:sz w:val="23"/>
          <w:szCs w:val="23"/>
        </w:rPr>
        <w:t xml:space="preserve">du doigt </w:t>
      </w:r>
      <w:r w:rsidRPr="00904A1A">
        <w:rPr>
          <w:sz w:val="23"/>
          <w:szCs w:val="23"/>
        </w:rPr>
        <w:t xml:space="preserve">un certain nombre de mauvaises conduites. </w:t>
      </w:r>
      <w:r w:rsidR="008470E9" w:rsidRPr="00904A1A">
        <w:rPr>
          <w:sz w:val="23"/>
          <w:szCs w:val="23"/>
        </w:rPr>
        <w:t xml:space="preserve">  Ainsi dans notre liturgie</w:t>
      </w:r>
      <w:r w:rsidR="0045413A" w:rsidRPr="00904A1A">
        <w:rPr>
          <w:sz w:val="23"/>
          <w:szCs w:val="23"/>
        </w:rPr>
        <w:t xml:space="preserve"> du dimanche</w:t>
      </w:r>
      <w:r w:rsidR="008470E9" w:rsidRPr="00904A1A">
        <w:rPr>
          <w:sz w:val="23"/>
          <w:szCs w:val="23"/>
        </w:rPr>
        <w:t xml:space="preserve"> nous avons un temps</w:t>
      </w:r>
      <w:r w:rsidRPr="00904A1A">
        <w:rPr>
          <w:sz w:val="23"/>
          <w:szCs w:val="23"/>
        </w:rPr>
        <w:t xml:space="preserve"> liturgique</w:t>
      </w:r>
      <w:r w:rsidR="008470E9" w:rsidRPr="00904A1A">
        <w:rPr>
          <w:sz w:val="23"/>
          <w:szCs w:val="23"/>
        </w:rPr>
        <w:t xml:space="preserve"> qui s’appelle la confession du péché, mais souvent, les animateurs de culte, les églises, préfèrent le nommer </w:t>
      </w:r>
      <w:r w:rsidR="00E764FE" w:rsidRPr="00904A1A">
        <w:rPr>
          <w:sz w:val="23"/>
          <w:szCs w:val="23"/>
        </w:rPr>
        <w:t>« </w:t>
      </w:r>
      <w:r w:rsidR="008470E9" w:rsidRPr="00904A1A">
        <w:rPr>
          <w:sz w:val="23"/>
          <w:szCs w:val="23"/>
        </w:rPr>
        <w:t xml:space="preserve">la confession </w:t>
      </w:r>
      <w:r w:rsidR="008470E9" w:rsidRPr="00904A1A">
        <w:rPr>
          <w:b/>
          <w:bCs/>
          <w:sz w:val="23"/>
          <w:szCs w:val="23"/>
        </w:rPr>
        <w:t xml:space="preserve">des </w:t>
      </w:r>
      <w:r w:rsidR="008470E9" w:rsidRPr="00904A1A">
        <w:rPr>
          <w:sz w:val="23"/>
          <w:szCs w:val="23"/>
        </w:rPr>
        <w:t>péchés</w:t>
      </w:r>
      <w:r w:rsidR="00E764FE" w:rsidRPr="00904A1A">
        <w:rPr>
          <w:sz w:val="23"/>
          <w:szCs w:val="23"/>
        </w:rPr>
        <w:t> »</w:t>
      </w:r>
      <w:r w:rsidR="008470E9" w:rsidRPr="00904A1A">
        <w:rPr>
          <w:sz w:val="23"/>
          <w:szCs w:val="23"/>
        </w:rPr>
        <w:t>. Dans nos textes</w:t>
      </w:r>
      <w:r w:rsidR="0045413A" w:rsidRPr="00904A1A">
        <w:rPr>
          <w:sz w:val="23"/>
          <w:szCs w:val="23"/>
        </w:rPr>
        <w:t xml:space="preserve"> de référence</w:t>
      </w:r>
      <w:r w:rsidR="008470E9" w:rsidRPr="00904A1A">
        <w:rPr>
          <w:sz w:val="23"/>
          <w:szCs w:val="23"/>
        </w:rPr>
        <w:t>, nous avons passé quelques années avec un autre vocable</w:t>
      </w:r>
      <w:r w:rsidR="0045413A" w:rsidRPr="00904A1A">
        <w:rPr>
          <w:sz w:val="23"/>
          <w:szCs w:val="23"/>
        </w:rPr>
        <w:t xml:space="preserve"> à la place de </w:t>
      </w:r>
      <w:r w:rsidR="00E764FE" w:rsidRPr="00904A1A">
        <w:rPr>
          <w:sz w:val="23"/>
          <w:szCs w:val="23"/>
        </w:rPr>
        <w:t>« </w:t>
      </w:r>
      <w:r w:rsidR="0045413A" w:rsidRPr="00904A1A">
        <w:rPr>
          <w:sz w:val="23"/>
          <w:szCs w:val="23"/>
        </w:rPr>
        <w:t>confession du péché</w:t>
      </w:r>
      <w:r w:rsidR="00E764FE" w:rsidRPr="00904A1A">
        <w:rPr>
          <w:sz w:val="23"/>
          <w:szCs w:val="23"/>
        </w:rPr>
        <w:t> »</w:t>
      </w:r>
      <w:r w:rsidR="0045413A" w:rsidRPr="00904A1A">
        <w:rPr>
          <w:sz w:val="23"/>
          <w:szCs w:val="23"/>
        </w:rPr>
        <w:t xml:space="preserve"> nous disions</w:t>
      </w:r>
      <w:r w:rsidR="008470E9" w:rsidRPr="00904A1A">
        <w:rPr>
          <w:sz w:val="23"/>
          <w:szCs w:val="23"/>
        </w:rPr>
        <w:t xml:space="preserve"> « prière de repentance »</w:t>
      </w:r>
      <w:r w:rsidR="00E764FE" w:rsidRPr="00904A1A">
        <w:rPr>
          <w:sz w:val="23"/>
          <w:szCs w:val="23"/>
        </w:rPr>
        <w:t xml:space="preserve">. </w:t>
      </w:r>
      <w:r w:rsidR="008E347F" w:rsidRPr="00904A1A">
        <w:rPr>
          <w:sz w:val="23"/>
          <w:szCs w:val="23"/>
        </w:rPr>
        <w:t xml:space="preserve">Dans la </w:t>
      </w:r>
      <w:r w:rsidR="008470E9" w:rsidRPr="00904A1A">
        <w:rPr>
          <w:sz w:val="23"/>
          <w:szCs w:val="23"/>
        </w:rPr>
        <w:t>liturgie commune</w:t>
      </w:r>
      <w:r w:rsidR="00115892" w:rsidRPr="00904A1A">
        <w:rPr>
          <w:sz w:val="23"/>
          <w:szCs w:val="23"/>
        </w:rPr>
        <w:t>,</w:t>
      </w:r>
      <w:r w:rsidRPr="00904A1A">
        <w:rPr>
          <w:sz w:val="23"/>
          <w:szCs w:val="23"/>
        </w:rPr>
        <w:t xml:space="preserve"> écrite il y a deux ans</w:t>
      </w:r>
      <w:r w:rsidR="008E347F" w:rsidRPr="00904A1A">
        <w:rPr>
          <w:sz w:val="23"/>
          <w:szCs w:val="23"/>
        </w:rPr>
        <w:t>,</w:t>
      </w:r>
      <w:r w:rsidR="008470E9" w:rsidRPr="00904A1A">
        <w:rPr>
          <w:sz w:val="23"/>
          <w:szCs w:val="23"/>
        </w:rPr>
        <w:t xml:space="preserve"> le terme de confession du péché</w:t>
      </w:r>
      <w:r w:rsidR="008E347F" w:rsidRPr="00904A1A">
        <w:rPr>
          <w:sz w:val="23"/>
          <w:szCs w:val="23"/>
        </w:rPr>
        <w:t xml:space="preserve"> est repris.</w:t>
      </w:r>
    </w:p>
    <w:p w14:paraId="5DD7906F" w14:textId="4B9FCAF6" w:rsidR="00762631" w:rsidRPr="00904A1A" w:rsidRDefault="003276AF" w:rsidP="00E764FE">
      <w:pPr>
        <w:ind w:left="-993" w:right="-851"/>
        <w:jc w:val="both"/>
        <w:rPr>
          <w:sz w:val="23"/>
          <w:szCs w:val="23"/>
        </w:rPr>
      </w:pPr>
      <w:r w:rsidRPr="00904A1A">
        <w:rPr>
          <w:sz w:val="23"/>
          <w:szCs w:val="23"/>
        </w:rPr>
        <w:t>Bref, la gourmandise serait donc un péché ! Il est vrai que c’est par gourmandise que Noé (</w:t>
      </w:r>
      <w:proofErr w:type="spellStart"/>
      <w:r w:rsidRPr="00904A1A">
        <w:rPr>
          <w:sz w:val="23"/>
          <w:szCs w:val="23"/>
        </w:rPr>
        <w:t>Gn</w:t>
      </w:r>
      <w:proofErr w:type="spellEnd"/>
      <w:r w:rsidR="008E347F" w:rsidRPr="00904A1A">
        <w:rPr>
          <w:sz w:val="23"/>
          <w:szCs w:val="23"/>
        </w:rPr>
        <w:t xml:space="preserve"> </w:t>
      </w:r>
      <w:r w:rsidRPr="00904A1A">
        <w:rPr>
          <w:sz w:val="23"/>
          <w:szCs w:val="23"/>
        </w:rPr>
        <w:t>9,20-27) expériment</w:t>
      </w:r>
      <w:r w:rsidR="0045413A" w:rsidRPr="00904A1A">
        <w:rPr>
          <w:sz w:val="23"/>
          <w:szCs w:val="23"/>
        </w:rPr>
        <w:t>e</w:t>
      </w:r>
      <w:r w:rsidRPr="00904A1A">
        <w:rPr>
          <w:sz w:val="23"/>
          <w:szCs w:val="23"/>
        </w:rPr>
        <w:t xml:space="preserve"> les effets grisants du vin et il dévoile sa nudité à ses fils. Il est vrai encore que </w:t>
      </w:r>
      <w:proofErr w:type="gramStart"/>
      <w:r w:rsidR="008E347F" w:rsidRPr="00904A1A">
        <w:rPr>
          <w:sz w:val="23"/>
          <w:szCs w:val="23"/>
        </w:rPr>
        <w:t>c’est</w:t>
      </w:r>
      <w:proofErr w:type="gramEnd"/>
      <w:r w:rsidR="008E347F" w:rsidRPr="00904A1A">
        <w:rPr>
          <w:sz w:val="23"/>
          <w:szCs w:val="23"/>
        </w:rPr>
        <w:t xml:space="preserve"> par gourmandise qu’</w:t>
      </w:r>
      <w:r w:rsidRPr="00904A1A">
        <w:rPr>
          <w:sz w:val="23"/>
          <w:szCs w:val="23"/>
        </w:rPr>
        <w:t xml:space="preserve">Esaü préfère un plat de lentilles (Gn25,34) aux privilèges </w:t>
      </w:r>
      <w:r w:rsidR="0045413A" w:rsidRPr="00904A1A">
        <w:rPr>
          <w:sz w:val="23"/>
          <w:szCs w:val="23"/>
        </w:rPr>
        <w:t xml:space="preserve">et aux devoirs </w:t>
      </w:r>
      <w:r w:rsidRPr="00904A1A">
        <w:rPr>
          <w:sz w:val="23"/>
          <w:szCs w:val="23"/>
        </w:rPr>
        <w:t>que lui conférai</w:t>
      </w:r>
      <w:r w:rsidR="00115892" w:rsidRPr="00904A1A">
        <w:rPr>
          <w:sz w:val="23"/>
          <w:szCs w:val="23"/>
        </w:rPr>
        <w:t>ent</w:t>
      </w:r>
      <w:r w:rsidRPr="00904A1A">
        <w:rPr>
          <w:sz w:val="23"/>
          <w:szCs w:val="23"/>
        </w:rPr>
        <w:t xml:space="preserve"> son droit d’Aînesse. Et donc cette envie entraine quelques conséquences </w:t>
      </w:r>
      <w:r w:rsidR="00762631" w:rsidRPr="00904A1A">
        <w:rPr>
          <w:sz w:val="23"/>
          <w:szCs w:val="23"/>
        </w:rPr>
        <w:t>fâcheuses</w:t>
      </w:r>
      <w:r w:rsidRPr="00904A1A">
        <w:rPr>
          <w:sz w:val="23"/>
          <w:szCs w:val="23"/>
        </w:rPr>
        <w:t>.</w:t>
      </w:r>
    </w:p>
    <w:p w14:paraId="1D6508E3" w14:textId="6A228C3A" w:rsidR="003276AF" w:rsidRPr="00904A1A" w:rsidRDefault="003276AF" w:rsidP="00E764FE">
      <w:pPr>
        <w:ind w:left="-993" w:right="-851"/>
        <w:jc w:val="both"/>
        <w:rPr>
          <w:sz w:val="23"/>
          <w:szCs w:val="23"/>
        </w:rPr>
      </w:pPr>
      <w:r w:rsidRPr="00904A1A">
        <w:rPr>
          <w:sz w:val="23"/>
          <w:szCs w:val="23"/>
        </w:rPr>
        <w:t>Mais lorsque le peuple hébreu souhaitait</w:t>
      </w:r>
      <w:r w:rsidR="008E347F" w:rsidRPr="00904A1A">
        <w:rPr>
          <w:sz w:val="23"/>
          <w:szCs w:val="23"/>
        </w:rPr>
        <w:t>,</w:t>
      </w:r>
      <w:r w:rsidRPr="00904A1A">
        <w:rPr>
          <w:sz w:val="23"/>
          <w:szCs w:val="23"/>
        </w:rPr>
        <w:t xml:space="preserve"> dans le désert</w:t>
      </w:r>
      <w:r w:rsidR="008E347F" w:rsidRPr="00904A1A">
        <w:rPr>
          <w:sz w:val="23"/>
          <w:szCs w:val="23"/>
        </w:rPr>
        <w:t>,</w:t>
      </w:r>
      <w:r w:rsidRPr="00904A1A">
        <w:rPr>
          <w:sz w:val="23"/>
          <w:szCs w:val="23"/>
        </w:rPr>
        <w:t xml:space="preserve"> manger une nourriture plus gouteuse que la manne, et regrettait les nourritures de l’Egypte, on peut presque les comprendre. </w:t>
      </w:r>
    </w:p>
    <w:p w14:paraId="24314CB5" w14:textId="771B0A38" w:rsidR="00A55531" w:rsidRPr="00904A1A" w:rsidRDefault="00A55531" w:rsidP="008E347F">
      <w:pPr>
        <w:ind w:left="-993" w:right="-851"/>
        <w:jc w:val="both"/>
        <w:rPr>
          <w:sz w:val="23"/>
          <w:szCs w:val="23"/>
        </w:rPr>
      </w:pPr>
      <w:r w:rsidRPr="00904A1A">
        <w:rPr>
          <w:sz w:val="23"/>
          <w:szCs w:val="23"/>
        </w:rPr>
        <w:t>Dans un texte</w:t>
      </w:r>
      <w:r w:rsidR="0045413A" w:rsidRPr="00904A1A">
        <w:rPr>
          <w:sz w:val="23"/>
          <w:szCs w:val="23"/>
        </w:rPr>
        <w:t xml:space="preserve"> évangélique</w:t>
      </w:r>
      <w:r w:rsidR="00115892" w:rsidRPr="00904A1A">
        <w:rPr>
          <w:sz w:val="23"/>
          <w:szCs w:val="23"/>
        </w:rPr>
        <w:t>,</w:t>
      </w:r>
      <w:r w:rsidRPr="00904A1A">
        <w:rPr>
          <w:sz w:val="23"/>
          <w:szCs w:val="23"/>
        </w:rPr>
        <w:t xml:space="preserve"> nous trouvons une condamnation par Jésus d’un riche qui mange à </w:t>
      </w:r>
      <w:r w:rsidR="0045413A" w:rsidRPr="00904A1A">
        <w:rPr>
          <w:sz w:val="23"/>
          <w:szCs w:val="23"/>
        </w:rPr>
        <w:t>gogo</w:t>
      </w:r>
      <w:r w:rsidRPr="00904A1A">
        <w:rPr>
          <w:sz w:val="23"/>
          <w:szCs w:val="23"/>
        </w:rPr>
        <w:t xml:space="preserve"> pendant que le pauvre Lazare est en train de mourir à sa porte (</w:t>
      </w:r>
      <w:proofErr w:type="spellStart"/>
      <w:r w:rsidRPr="00904A1A">
        <w:rPr>
          <w:sz w:val="23"/>
          <w:szCs w:val="23"/>
        </w:rPr>
        <w:t>Lc</w:t>
      </w:r>
      <w:proofErr w:type="spellEnd"/>
      <w:r w:rsidR="008E347F" w:rsidRPr="00904A1A">
        <w:rPr>
          <w:sz w:val="23"/>
          <w:szCs w:val="23"/>
        </w:rPr>
        <w:t xml:space="preserve"> </w:t>
      </w:r>
      <w:r w:rsidRPr="00904A1A">
        <w:rPr>
          <w:sz w:val="23"/>
          <w:szCs w:val="23"/>
        </w:rPr>
        <w:t xml:space="preserve">16,19-31). </w:t>
      </w:r>
      <w:r w:rsidR="008E347F" w:rsidRPr="00904A1A">
        <w:rPr>
          <w:sz w:val="23"/>
          <w:szCs w:val="23"/>
        </w:rPr>
        <w:t xml:space="preserve"> Mais e</w:t>
      </w:r>
      <w:r w:rsidR="0045413A" w:rsidRPr="00904A1A">
        <w:rPr>
          <w:sz w:val="23"/>
          <w:szCs w:val="23"/>
        </w:rPr>
        <w:t>st-ce de la gourmandise de la part du riche, je n’en suis pas sûr !</w:t>
      </w:r>
      <w:r w:rsidR="008E347F" w:rsidRPr="00904A1A">
        <w:rPr>
          <w:sz w:val="23"/>
          <w:szCs w:val="23"/>
        </w:rPr>
        <w:t xml:space="preserve">    </w:t>
      </w:r>
      <w:r w:rsidRPr="00904A1A">
        <w:rPr>
          <w:sz w:val="23"/>
          <w:szCs w:val="23"/>
        </w:rPr>
        <w:t xml:space="preserve">Jésus lui-même va en prendre pour son grade. </w:t>
      </w:r>
      <w:r w:rsidR="0045413A" w:rsidRPr="00904A1A">
        <w:rPr>
          <w:sz w:val="23"/>
          <w:szCs w:val="23"/>
        </w:rPr>
        <w:t>L</w:t>
      </w:r>
      <w:r w:rsidRPr="00904A1A">
        <w:rPr>
          <w:sz w:val="23"/>
          <w:szCs w:val="23"/>
        </w:rPr>
        <w:t>’un des reproches que l’on fait à Jésus</w:t>
      </w:r>
      <w:r w:rsidR="0045413A" w:rsidRPr="00904A1A">
        <w:rPr>
          <w:sz w:val="23"/>
          <w:szCs w:val="23"/>
        </w:rPr>
        <w:t xml:space="preserve"> est</w:t>
      </w:r>
      <w:r w:rsidRPr="00904A1A">
        <w:rPr>
          <w:sz w:val="23"/>
          <w:szCs w:val="23"/>
        </w:rPr>
        <w:t xml:space="preserve"> celui d’être un goinfre. «</w:t>
      </w:r>
      <w:r w:rsidR="00BA1C34" w:rsidRPr="00904A1A">
        <w:rPr>
          <w:sz w:val="23"/>
          <w:szCs w:val="23"/>
        </w:rPr>
        <w:t xml:space="preserve"> </w:t>
      </w:r>
      <w:proofErr w:type="gramStart"/>
      <w:r w:rsidRPr="00904A1A">
        <w:rPr>
          <w:sz w:val="23"/>
          <w:szCs w:val="23"/>
        </w:rPr>
        <w:t>voyez</w:t>
      </w:r>
      <w:proofErr w:type="gramEnd"/>
      <w:r w:rsidRPr="00904A1A">
        <w:rPr>
          <w:sz w:val="23"/>
          <w:szCs w:val="23"/>
        </w:rPr>
        <w:t xml:space="preserve"> cet homme qui ne pense qu’à manger et à boire du vin, qui est ami </w:t>
      </w:r>
      <w:r w:rsidR="00115892" w:rsidRPr="00904A1A">
        <w:rPr>
          <w:sz w:val="23"/>
          <w:szCs w:val="23"/>
        </w:rPr>
        <w:t>des</w:t>
      </w:r>
      <w:r w:rsidRPr="00904A1A">
        <w:rPr>
          <w:sz w:val="23"/>
          <w:szCs w:val="23"/>
        </w:rPr>
        <w:t xml:space="preserve"> collecteurs d’impôts</w:t>
      </w:r>
      <w:r w:rsidR="00BA1C34" w:rsidRPr="00904A1A">
        <w:rPr>
          <w:sz w:val="23"/>
          <w:szCs w:val="23"/>
        </w:rPr>
        <w:t xml:space="preserve"> </w:t>
      </w:r>
      <w:r w:rsidRPr="00904A1A">
        <w:rPr>
          <w:sz w:val="23"/>
          <w:szCs w:val="23"/>
        </w:rPr>
        <w:t>et des pécheurs</w:t>
      </w:r>
      <w:r w:rsidR="0045413A" w:rsidRPr="00904A1A">
        <w:rPr>
          <w:sz w:val="23"/>
          <w:szCs w:val="23"/>
        </w:rPr>
        <w:t xml:space="preserve"> » </w:t>
      </w:r>
      <w:r w:rsidRPr="00904A1A">
        <w:rPr>
          <w:sz w:val="23"/>
          <w:szCs w:val="23"/>
        </w:rPr>
        <w:t xml:space="preserve"> </w:t>
      </w:r>
      <w:r w:rsidR="000A77B0" w:rsidRPr="00904A1A">
        <w:rPr>
          <w:sz w:val="23"/>
          <w:szCs w:val="23"/>
        </w:rPr>
        <w:t xml:space="preserve">             </w:t>
      </w:r>
      <w:r w:rsidRPr="00904A1A">
        <w:rPr>
          <w:sz w:val="23"/>
          <w:szCs w:val="23"/>
        </w:rPr>
        <w:t xml:space="preserve">Mt 11,19. </w:t>
      </w:r>
    </w:p>
    <w:p w14:paraId="013855A6" w14:textId="5504645F" w:rsidR="00A55531" w:rsidRPr="00904A1A" w:rsidRDefault="008E347F" w:rsidP="00E764FE">
      <w:pPr>
        <w:ind w:left="-993" w:right="-851"/>
        <w:jc w:val="both"/>
        <w:rPr>
          <w:sz w:val="23"/>
          <w:szCs w:val="23"/>
        </w:rPr>
      </w:pPr>
      <w:r w:rsidRPr="00904A1A">
        <w:rPr>
          <w:sz w:val="23"/>
          <w:szCs w:val="23"/>
        </w:rPr>
        <w:t xml:space="preserve">C’est un </w:t>
      </w:r>
      <w:r w:rsidR="00A55531" w:rsidRPr="00904A1A">
        <w:rPr>
          <w:sz w:val="23"/>
          <w:szCs w:val="23"/>
        </w:rPr>
        <w:t>petit mélange, sucré-salé si j’ose dire, entre la nourriture et les fréquentations de Jésus. Il mange mal</w:t>
      </w:r>
      <w:r w:rsidR="0045413A" w:rsidRPr="00904A1A">
        <w:rPr>
          <w:sz w:val="23"/>
          <w:szCs w:val="23"/>
        </w:rPr>
        <w:t xml:space="preserve">, il mange beaucoup </w:t>
      </w:r>
      <w:r w:rsidR="00A55531" w:rsidRPr="00904A1A">
        <w:rPr>
          <w:sz w:val="23"/>
          <w:szCs w:val="23"/>
        </w:rPr>
        <w:t xml:space="preserve">et il rencontre n’importe qui. </w:t>
      </w:r>
      <w:r w:rsidR="007C2EE6" w:rsidRPr="00904A1A">
        <w:rPr>
          <w:sz w:val="23"/>
          <w:szCs w:val="23"/>
        </w:rPr>
        <w:t xml:space="preserve">Il y a là comme une conséquence. </w:t>
      </w:r>
      <w:r w:rsidR="00A55531" w:rsidRPr="00904A1A">
        <w:rPr>
          <w:sz w:val="23"/>
          <w:szCs w:val="23"/>
        </w:rPr>
        <w:t xml:space="preserve">Mince alors ! </w:t>
      </w:r>
      <w:r w:rsidR="007C2EE6" w:rsidRPr="00904A1A">
        <w:rPr>
          <w:sz w:val="23"/>
          <w:szCs w:val="23"/>
        </w:rPr>
        <w:t>Mal se tenir à table, c’est donc mal se tenir dans la société.</w:t>
      </w:r>
      <w:r w:rsidR="00A857D0" w:rsidRPr="00904A1A">
        <w:rPr>
          <w:sz w:val="23"/>
          <w:szCs w:val="23"/>
        </w:rPr>
        <w:t xml:space="preserve"> Ainsi la consommation de nourriture, jugée excessive, est un moyen d’ostraciser, de juger. C’est peut-être un peu facile. </w:t>
      </w:r>
    </w:p>
    <w:p w14:paraId="4A4925D6" w14:textId="103D39B8" w:rsidR="00A857D0" w:rsidRPr="00904A1A" w:rsidRDefault="008E347F" w:rsidP="00E764FE">
      <w:pPr>
        <w:ind w:left="-993" w:right="-851"/>
        <w:jc w:val="both"/>
        <w:rPr>
          <w:sz w:val="23"/>
          <w:szCs w:val="23"/>
        </w:rPr>
      </w:pPr>
      <w:r w:rsidRPr="00904A1A">
        <w:rPr>
          <w:sz w:val="23"/>
          <w:szCs w:val="23"/>
        </w:rPr>
        <w:t>I</w:t>
      </w:r>
      <w:r w:rsidR="00A857D0" w:rsidRPr="00904A1A">
        <w:rPr>
          <w:sz w:val="23"/>
          <w:szCs w:val="23"/>
        </w:rPr>
        <w:t>l y a une logique qui nous laisse penser que bien manger cache en fait, préfigure</w:t>
      </w:r>
      <w:r w:rsidRPr="00904A1A">
        <w:rPr>
          <w:sz w:val="23"/>
          <w:szCs w:val="23"/>
        </w:rPr>
        <w:t>, parfois, souvent</w:t>
      </w:r>
      <w:r w:rsidR="00A857D0" w:rsidRPr="00904A1A">
        <w:rPr>
          <w:sz w:val="23"/>
          <w:szCs w:val="23"/>
        </w:rPr>
        <w:t xml:space="preserve"> d’autres difficultés, comme pour le riche qui ne donne rien à Lazare, son rapport à la nourriture est le reflet de son égoïsme. Ça me </w:t>
      </w:r>
      <w:r w:rsidR="000A77B0" w:rsidRPr="00904A1A">
        <w:rPr>
          <w:sz w:val="23"/>
          <w:szCs w:val="23"/>
        </w:rPr>
        <w:t>parait aller</w:t>
      </w:r>
      <w:r w:rsidR="00A857D0" w:rsidRPr="00904A1A">
        <w:rPr>
          <w:sz w:val="23"/>
          <w:szCs w:val="23"/>
        </w:rPr>
        <w:t xml:space="preserve"> vite en besogne.  Encore faut-il savoir ce qu’est bien manger !</w:t>
      </w:r>
    </w:p>
    <w:p w14:paraId="5F83BB4E" w14:textId="54C048D7" w:rsidR="00A857D0" w:rsidRPr="00904A1A" w:rsidRDefault="00A857D0" w:rsidP="00E764FE">
      <w:pPr>
        <w:ind w:left="-993" w:right="-851"/>
        <w:jc w:val="both"/>
        <w:rPr>
          <w:sz w:val="23"/>
          <w:szCs w:val="23"/>
        </w:rPr>
      </w:pPr>
      <w:r w:rsidRPr="00904A1A">
        <w:rPr>
          <w:sz w:val="23"/>
          <w:szCs w:val="23"/>
        </w:rPr>
        <w:t>Le gourmand aura parfois mauvaise presse. Gourmand vient de gourme, gorge. Le gourmand</w:t>
      </w:r>
      <w:r w:rsidR="00BA1C34" w:rsidRPr="00904A1A">
        <w:rPr>
          <w:sz w:val="23"/>
          <w:szCs w:val="23"/>
        </w:rPr>
        <w:t>,</w:t>
      </w:r>
      <w:r w:rsidRPr="00904A1A">
        <w:rPr>
          <w:sz w:val="23"/>
          <w:szCs w:val="23"/>
        </w:rPr>
        <w:t xml:space="preserve"> c’est celui qui </w:t>
      </w:r>
      <w:r w:rsidR="0081400B" w:rsidRPr="00904A1A">
        <w:rPr>
          <w:sz w:val="23"/>
          <w:szCs w:val="23"/>
        </w:rPr>
        <w:t xml:space="preserve">mange de manière excessive, alors que le gourmet sera bien vu. A l’origine le gourmet est un valet chargé de conduire les vins. Le gourmet a plus de classe que le gourmand. Est-ce </w:t>
      </w:r>
      <w:r w:rsidR="008E347F" w:rsidRPr="00904A1A">
        <w:rPr>
          <w:sz w:val="23"/>
          <w:szCs w:val="23"/>
        </w:rPr>
        <w:t xml:space="preserve">c’est </w:t>
      </w:r>
      <w:r w:rsidR="0081400B" w:rsidRPr="00904A1A">
        <w:rPr>
          <w:sz w:val="23"/>
          <w:szCs w:val="23"/>
        </w:rPr>
        <w:t xml:space="preserve">pour cela qu’il est un pécheur ? Pas si sûr. </w:t>
      </w:r>
    </w:p>
    <w:p w14:paraId="2DE19759" w14:textId="75BF9CB8" w:rsidR="00815DAF" w:rsidRPr="00904A1A" w:rsidRDefault="0081400B" w:rsidP="00E764FE">
      <w:pPr>
        <w:ind w:left="-993" w:right="-851"/>
        <w:jc w:val="both"/>
        <w:rPr>
          <w:sz w:val="23"/>
          <w:szCs w:val="23"/>
        </w:rPr>
      </w:pPr>
      <w:r w:rsidRPr="00904A1A">
        <w:rPr>
          <w:sz w:val="23"/>
          <w:szCs w:val="23"/>
        </w:rPr>
        <w:t>Le repas tel que le décrit le film  </w:t>
      </w:r>
      <w:hyperlink r:id="rId4" w:history="1">
        <w:r w:rsidRPr="00904A1A">
          <w:rPr>
            <w:rStyle w:val="Lienhypertexte"/>
            <w:color w:val="auto"/>
            <w:sz w:val="23"/>
            <w:szCs w:val="23"/>
          </w:rPr>
          <w:t>Le Festin de Babette</w:t>
        </w:r>
      </w:hyperlink>
      <w:r w:rsidRPr="00904A1A">
        <w:rPr>
          <w:sz w:val="23"/>
          <w:szCs w:val="23"/>
        </w:rPr>
        <w:t> </w:t>
      </w:r>
      <w:r w:rsidR="00815DAF" w:rsidRPr="00904A1A">
        <w:rPr>
          <w:sz w:val="23"/>
          <w:szCs w:val="23"/>
        </w:rPr>
        <w:t xml:space="preserve"> tourné en </w:t>
      </w:r>
      <w:r w:rsidRPr="00904A1A">
        <w:rPr>
          <w:sz w:val="23"/>
          <w:szCs w:val="23"/>
        </w:rPr>
        <w:t>198</w:t>
      </w:r>
      <w:r w:rsidR="00815DAF" w:rsidRPr="00904A1A">
        <w:rPr>
          <w:sz w:val="23"/>
          <w:szCs w:val="23"/>
        </w:rPr>
        <w:t>7 est un moment de partage au service de la vie et du lien social. Et heureusement que les personnages bénéficie</w:t>
      </w:r>
      <w:r w:rsidR="000A77B0" w:rsidRPr="00904A1A">
        <w:rPr>
          <w:sz w:val="23"/>
          <w:szCs w:val="23"/>
        </w:rPr>
        <w:t>nt</w:t>
      </w:r>
      <w:r w:rsidR="00815DAF" w:rsidRPr="00904A1A">
        <w:rPr>
          <w:sz w:val="23"/>
          <w:szCs w:val="23"/>
        </w:rPr>
        <w:t xml:space="preserve"> de ce repas, parce que sinon</w:t>
      </w:r>
      <w:r w:rsidR="00277E0B" w:rsidRPr="00904A1A">
        <w:rPr>
          <w:sz w:val="23"/>
          <w:szCs w:val="23"/>
        </w:rPr>
        <w:t>,</w:t>
      </w:r>
      <w:r w:rsidR="00815DAF" w:rsidRPr="00904A1A">
        <w:rPr>
          <w:sz w:val="23"/>
          <w:szCs w:val="23"/>
        </w:rPr>
        <w:t xml:space="preserve"> ils vivaient dans </w:t>
      </w:r>
      <w:r w:rsidR="00277E0B" w:rsidRPr="00904A1A">
        <w:rPr>
          <w:sz w:val="23"/>
          <w:szCs w:val="23"/>
        </w:rPr>
        <w:t xml:space="preserve">un </w:t>
      </w:r>
      <w:r w:rsidR="00277E0B" w:rsidRPr="00904A1A">
        <w:rPr>
          <w:sz w:val="23"/>
          <w:szCs w:val="23"/>
        </w:rPr>
        <w:lastRenderedPageBreak/>
        <w:t>climat de</w:t>
      </w:r>
      <w:r w:rsidR="00815DAF" w:rsidRPr="00904A1A">
        <w:rPr>
          <w:sz w:val="23"/>
          <w:szCs w:val="23"/>
        </w:rPr>
        <w:t xml:space="preserve"> très grande austérité. Ainsi</w:t>
      </w:r>
      <w:r w:rsidR="000A77B0" w:rsidRPr="00904A1A">
        <w:rPr>
          <w:sz w:val="23"/>
          <w:szCs w:val="23"/>
        </w:rPr>
        <w:t>,</w:t>
      </w:r>
      <w:r w:rsidR="00815DAF" w:rsidRPr="00904A1A">
        <w:rPr>
          <w:sz w:val="23"/>
          <w:szCs w:val="23"/>
        </w:rPr>
        <w:t xml:space="preserve"> le repas</w:t>
      </w:r>
      <w:r w:rsidR="000A77B0" w:rsidRPr="00904A1A">
        <w:rPr>
          <w:sz w:val="23"/>
          <w:szCs w:val="23"/>
        </w:rPr>
        <w:t xml:space="preserve"> gastronomique où</w:t>
      </w:r>
      <w:r w:rsidR="00815DAF" w:rsidRPr="00904A1A">
        <w:rPr>
          <w:sz w:val="23"/>
          <w:szCs w:val="23"/>
        </w:rPr>
        <w:t xml:space="preserve"> gourmands et gourmets sont assis autour de la même table est le bienvenu, </w:t>
      </w:r>
      <w:r w:rsidR="00277E0B" w:rsidRPr="00904A1A">
        <w:rPr>
          <w:sz w:val="23"/>
          <w:szCs w:val="23"/>
        </w:rPr>
        <w:t xml:space="preserve">car </w:t>
      </w:r>
      <w:r w:rsidR="00815DAF" w:rsidRPr="00904A1A">
        <w:rPr>
          <w:sz w:val="23"/>
          <w:szCs w:val="23"/>
        </w:rPr>
        <w:t>vecteur de joie, de liens.</w:t>
      </w:r>
    </w:p>
    <w:p w14:paraId="5F8BC432" w14:textId="10BC55D8" w:rsidR="004162A4" w:rsidRPr="00904A1A" w:rsidRDefault="00815DAF" w:rsidP="00E764FE">
      <w:pPr>
        <w:ind w:left="-993" w:right="-851"/>
        <w:jc w:val="both"/>
        <w:rPr>
          <w:sz w:val="23"/>
          <w:szCs w:val="23"/>
        </w:rPr>
      </w:pPr>
      <w:r w:rsidRPr="00904A1A">
        <w:rPr>
          <w:sz w:val="23"/>
          <w:szCs w:val="23"/>
        </w:rPr>
        <w:t>Il n’empêche que les religions se sont souvent intéressées à la nour</w:t>
      </w:r>
      <w:r w:rsidR="000A77B0" w:rsidRPr="00904A1A">
        <w:rPr>
          <w:sz w:val="23"/>
          <w:szCs w:val="23"/>
        </w:rPr>
        <w:t>riture. Dans la plupart d’entre</w:t>
      </w:r>
      <w:r w:rsidRPr="00904A1A">
        <w:rPr>
          <w:sz w:val="23"/>
          <w:szCs w:val="23"/>
        </w:rPr>
        <w:t xml:space="preserve"> elles, la consommation des aliments est soumise à des rites de purification et même à un certain nombre d’interdits. Parfois, c’est en réaction. Ainsi dans le judaïsme, les animaux interdits pourraient être ceux auxquels les païens, le</w:t>
      </w:r>
      <w:r w:rsidR="000A77B0" w:rsidRPr="00904A1A">
        <w:rPr>
          <w:sz w:val="23"/>
          <w:szCs w:val="23"/>
        </w:rPr>
        <w:t>s</w:t>
      </w:r>
      <w:r w:rsidRPr="00904A1A">
        <w:rPr>
          <w:sz w:val="23"/>
          <w:szCs w:val="23"/>
        </w:rPr>
        <w:t xml:space="preserve"> Cananéens en particulier</w:t>
      </w:r>
      <w:r w:rsidR="002F12A3" w:rsidRPr="00904A1A">
        <w:rPr>
          <w:sz w:val="23"/>
          <w:szCs w:val="23"/>
        </w:rPr>
        <w:t>,</w:t>
      </w:r>
      <w:r w:rsidRPr="00904A1A">
        <w:rPr>
          <w:sz w:val="23"/>
          <w:szCs w:val="23"/>
        </w:rPr>
        <w:t xml:space="preserve"> vouaient un culte idolâtre. Mais cette explication ne suffit pas.  En fait pour le judaïsme, l’acte même de manger des éléments du monde naturel et païen est ressenti comme relevant de l’impureté. Le fait que l’homme soit omnivore </w:t>
      </w:r>
      <w:r w:rsidR="00277E0B" w:rsidRPr="00904A1A">
        <w:rPr>
          <w:sz w:val="23"/>
          <w:szCs w:val="23"/>
        </w:rPr>
        <w:t xml:space="preserve">au début des textes de création </w:t>
      </w:r>
      <w:r w:rsidRPr="00904A1A">
        <w:rPr>
          <w:sz w:val="23"/>
          <w:szCs w:val="23"/>
        </w:rPr>
        <w:t>renforce cette impression.</w:t>
      </w:r>
    </w:p>
    <w:p w14:paraId="618E95FE" w14:textId="77777777" w:rsidR="004162A4" w:rsidRPr="00904A1A" w:rsidRDefault="004162A4" w:rsidP="00E764FE">
      <w:pPr>
        <w:ind w:left="-993" w:right="-851"/>
        <w:jc w:val="both"/>
        <w:rPr>
          <w:sz w:val="23"/>
          <w:szCs w:val="23"/>
        </w:rPr>
      </w:pPr>
      <w:r w:rsidRPr="00904A1A">
        <w:rPr>
          <w:sz w:val="23"/>
          <w:szCs w:val="23"/>
        </w:rPr>
        <w:t>En fait, manger, ingurgiter pêle-mêle des aliments, c’est d’une certaine façon, mettre le tohu-bohu en soi. C’est avaler et mélanger de l’impur. D’où tout un tas de règles dans le judaïsme pour interdire des mélanges.</w:t>
      </w:r>
    </w:p>
    <w:p w14:paraId="5FC6A854" w14:textId="57D9CE8E" w:rsidR="004162A4" w:rsidRPr="00904A1A" w:rsidRDefault="004162A4" w:rsidP="00E764FE">
      <w:pPr>
        <w:ind w:left="-993" w:right="-851"/>
        <w:jc w:val="both"/>
        <w:rPr>
          <w:sz w:val="23"/>
          <w:szCs w:val="23"/>
        </w:rPr>
      </w:pPr>
      <w:r w:rsidRPr="00904A1A">
        <w:rPr>
          <w:sz w:val="23"/>
          <w:szCs w:val="23"/>
        </w:rPr>
        <w:t>Dans le christianisme, il n’y a pas d’interdits alimentaires. Le jeûne a été parfois vanté. Parfois l’argumentation est un peu étrange ainsi Tertullien, père de l’Eglise, au III siècle disait que la maigreur du corps plaisait à Dieu, parce que plus il sera desséché, moins il sera soumis à la décomposition du tombeau</w:t>
      </w:r>
      <w:r w:rsidR="00DE4B05" w:rsidRPr="00904A1A">
        <w:rPr>
          <w:sz w:val="23"/>
          <w:szCs w:val="23"/>
        </w:rPr>
        <w:t xml:space="preserve"> et plus il sera prêt pour la ré</w:t>
      </w:r>
      <w:r w:rsidRPr="00904A1A">
        <w:rPr>
          <w:sz w:val="23"/>
          <w:szCs w:val="23"/>
        </w:rPr>
        <w:t>sur</w:t>
      </w:r>
      <w:r w:rsidR="00DE4B05" w:rsidRPr="00904A1A">
        <w:rPr>
          <w:sz w:val="23"/>
          <w:szCs w:val="23"/>
        </w:rPr>
        <w:t>r</w:t>
      </w:r>
      <w:r w:rsidRPr="00904A1A">
        <w:rPr>
          <w:sz w:val="23"/>
          <w:szCs w:val="23"/>
        </w:rPr>
        <w:t>ection. Ça peut laisser perplexe</w:t>
      </w:r>
      <w:r w:rsidR="00277E0B" w:rsidRPr="00904A1A">
        <w:rPr>
          <w:sz w:val="23"/>
          <w:szCs w:val="23"/>
        </w:rPr>
        <w:t> !</w:t>
      </w:r>
    </w:p>
    <w:p w14:paraId="71868F5F" w14:textId="342F055E" w:rsidR="004162A4" w:rsidRPr="00904A1A" w:rsidRDefault="004162A4" w:rsidP="00E764FE">
      <w:pPr>
        <w:ind w:left="-993" w:right="-851"/>
        <w:jc w:val="both"/>
        <w:rPr>
          <w:sz w:val="23"/>
          <w:szCs w:val="23"/>
        </w:rPr>
      </w:pPr>
      <w:r w:rsidRPr="00904A1A">
        <w:rPr>
          <w:sz w:val="23"/>
          <w:szCs w:val="23"/>
        </w:rPr>
        <w:t xml:space="preserve">Quand je disais </w:t>
      </w:r>
      <w:r w:rsidR="00170E44" w:rsidRPr="00904A1A">
        <w:rPr>
          <w:sz w:val="23"/>
          <w:szCs w:val="23"/>
        </w:rPr>
        <w:t xml:space="preserve">qu’il n’y avait </w:t>
      </w:r>
      <w:r w:rsidRPr="00904A1A">
        <w:rPr>
          <w:sz w:val="23"/>
          <w:szCs w:val="23"/>
        </w:rPr>
        <w:t xml:space="preserve">pas d’interdiction, il y a quand même un verset dans Actes 15 </w:t>
      </w:r>
      <w:r w:rsidR="00170E44" w:rsidRPr="00904A1A">
        <w:rPr>
          <w:sz w:val="23"/>
          <w:szCs w:val="23"/>
        </w:rPr>
        <w:t>adressé au</w:t>
      </w:r>
      <w:r w:rsidR="00277E0B" w:rsidRPr="00904A1A">
        <w:rPr>
          <w:sz w:val="23"/>
          <w:szCs w:val="23"/>
        </w:rPr>
        <w:t>x</w:t>
      </w:r>
      <w:r w:rsidR="00170E44" w:rsidRPr="00904A1A">
        <w:rPr>
          <w:sz w:val="23"/>
          <w:szCs w:val="23"/>
        </w:rPr>
        <w:t xml:space="preserve"> nouveau</w:t>
      </w:r>
      <w:r w:rsidR="00277E0B" w:rsidRPr="00904A1A">
        <w:rPr>
          <w:sz w:val="23"/>
          <w:szCs w:val="23"/>
        </w:rPr>
        <w:t>x</w:t>
      </w:r>
      <w:r w:rsidR="00170E44" w:rsidRPr="00904A1A">
        <w:rPr>
          <w:sz w:val="23"/>
          <w:szCs w:val="23"/>
        </w:rPr>
        <w:t xml:space="preserve"> converti</w:t>
      </w:r>
      <w:r w:rsidR="00277E0B" w:rsidRPr="00904A1A">
        <w:rPr>
          <w:sz w:val="23"/>
          <w:szCs w:val="23"/>
        </w:rPr>
        <w:t>s</w:t>
      </w:r>
      <w:r w:rsidR="00170E44" w:rsidRPr="00904A1A">
        <w:rPr>
          <w:sz w:val="23"/>
          <w:szCs w:val="23"/>
        </w:rPr>
        <w:t xml:space="preserve"> </w:t>
      </w:r>
      <w:r w:rsidRPr="00904A1A">
        <w:rPr>
          <w:sz w:val="23"/>
          <w:szCs w:val="23"/>
        </w:rPr>
        <w:t xml:space="preserve">qui </w:t>
      </w:r>
      <w:r w:rsidR="00170E44" w:rsidRPr="00904A1A">
        <w:rPr>
          <w:sz w:val="23"/>
          <w:szCs w:val="23"/>
        </w:rPr>
        <w:t>interdit de manger des animaux étranglés et du sang pour ne pas heurt</w:t>
      </w:r>
      <w:r w:rsidR="00DE4B05" w:rsidRPr="00904A1A">
        <w:rPr>
          <w:sz w:val="23"/>
          <w:szCs w:val="23"/>
        </w:rPr>
        <w:t>er</w:t>
      </w:r>
      <w:r w:rsidR="00170E44" w:rsidRPr="00904A1A">
        <w:rPr>
          <w:sz w:val="23"/>
          <w:szCs w:val="23"/>
        </w:rPr>
        <w:t xml:space="preserve"> les juifs. </w:t>
      </w:r>
      <w:proofErr w:type="gramStart"/>
      <w:r w:rsidRPr="00904A1A">
        <w:rPr>
          <w:sz w:val="23"/>
          <w:szCs w:val="23"/>
        </w:rPr>
        <w:t>l'interdiction</w:t>
      </w:r>
      <w:proofErr w:type="gramEnd"/>
      <w:r w:rsidRPr="00904A1A">
        <w:rPr>
          <w:sz w:val="23"/>
          <w:szCs w:val="23"/>
        </w:rPr>
        <w:t xml:space="preserve"> de manger du </w:t>
      </w:r>
      <w:hyperlink r:id="rId5" w:history="1">
        <w:r w:rsidRPr="00904A1A">
          <w:rPr>
            <w:rStyle w:val="Lienhypertexte"/>
            <w:color w:val="auto"/>
            <w:sz w:val="23"/>
            <w:szCs w:val="23"/>
          </w:rPr>
          <w:t>sang</w:t>
        </w:r>
      </w:hyperlink>
      <w:r w:rsidRPr="00904A1A">
        <w:rPr>
          <w:sz w:val="23"/>
          <w:szCs w:val="23"/>
        </w:rPr>
        <w:t> ou des animaux étouffés</w:t>
      </w:r>
      <w:r w:rsidR="00277E0B" w:rsidRPr="00904A1A">
        <w:rPr>
          <w:sz w:val="23"/>
          <w:szCs w:val="23"/>
        </w:rPr>
        <w:t xml:space="preserve"> est donc demandée </w:t>
      </w:r>
      <w:r w:rsidRPr="00904A1A">
        <w:rPr>
          <w:sz w:val="23"/>
          <w:szCs w:val="23"/>
        </w:rPr>
        <w:t xml:space="preserve"> pour ne pas créer d'obstacle à </w:t>
      </w:r>
      <w:r w:rsidR="00277E0B" w:rsidRPr="00904A1A">
        <w:rPr>
          <w:sz w:val="23"/>
          <w:szCs w:val="23"/>
        </w:rPr>
        <w:t xml:space="preserve">l’adhésion de </w:t>
      </w:r>
      <w:r w:rsidRPr="00904A1A">
        <w:rPr>
          <w:sz w:val="23"/>
          <w:szCs w:val="23"/>
        </w:rPr>
        <w:t xml:space="preserve">l'Évangile </w:t>
      </w:r>
      <w:r w:rsidR="00277E0B" w:rsidRPr="00904A1A">
        <w:rPr>
          <w:sz w:val="23"/>
          <w:szCs w:val="23"/>
        </w:rPr>
        <w:t>pour</w:t>
      </w:r>
      <w:r w:rsidRPr="00904A1A">
        <w:rPr>
          <w:sz w:val="23"/>
          <w:szCs w:val="23"/>
        </w:rPr>
        <w:t xml:space="preserve"> les juifs.</w:t>
      </w:r>
      <w:r w:rsidR="00170E44" w:rsidRPr="00904A1A">
        <w:rPr>
          <w:sz w:val="23"/>
          <w:szCs w:val="23"/>
        </w:rPr>
        <w:t xml:space="preserve"> </w:t>
      </w:r>
      <w:proofErr w:type="gramStart"/>
      <w:r w:rsidR="00170E44" w:rsidRPr="00904A1A">
        <w:rPr>
          <w:sz w:val="23"/>
          <w:szCs w:val="23"/>
        </w:rPr>
        <w:t>C’est  une</w:t>
      </w:r>
      <w:proofErr w:type="gramEnd"/>
      <w:r w:rsidR="00170E44" w:rsidRPr="00904A1A">
        <w:rPr>
          <w:sz w:val="23"/>
          <w:szCs w:val="23"/>
        </w:rPr>
        <w:t xml:space="preserve"> prescription de Jacques</w:t>
      </w:r>
      <w:r w:rsidR="00DE4B05" w:rsidRPr="00904A1A">
        <w:rPr>
          <w:sz w:val="23"/>
          <w:szCs w:val="23"/>
        </w:rPr>
        <w:t>,</w:t>
      </w:r>
      <w:r w:rsidR="00170E44" w:rsidRPr="00904A1A">
        <w:rPr>
          <w:sz w:val="23"/>
          <w:szCs w:val="23"/>
        </w:rPr>
        <w:t xml:space="preserve"> liée aux débuts de la diffusion du christianisme au sein des communautés juives. Je ne pense pas que la question se pose aujourd’hui en ces termes.</w:t>
      </w:r>
    </w:p>
    <w:p w14:paraId="513F152E" w14:textId="70F5FBC3" w:rsidR="00170E44" w:rsidRPr="00904A1A" w:rsidRDefault="00170E44" w:rsidP="00E764FE">
      <w:pPr>
        <w:ind w:left="-993" w:right="-851"/>
        <w:jc w:val="both"/>
        <w:rPr>
          <w:sz w:val="23"/>
          <w:szCs w:val="23"/>
        </w:rPr>
      </w:pPr>
      <w:r w:rsidRPr="00904A1A">
        <w:rPr>
          <w:sz w:val="23"/>
          <w:szCs w:val="23"/>
        </w:rPr>
        <w:t xml:space="preserve">Toute cette question de l’alimentation après avoir été plus </w:t>
      </w:r>
      <w:r w:rsidR="004F7C5F" w:rsidRPr="00904A1A">
        <w:rPr>
          <w:sz w:val="23"/>
          <w:szCs w:val="23"/>
        </w:rPr>
        <w:t xml:space="preserve">ou </w:t>
      </w:r>
      <w:r w:rsidRPr="00904A1A">
        <w:rPr>
          <w:sz w:val="23"/>
          <w:szCs w:val="23"/>
        </w:rPr>
        <w:t>moins réglementée par le religieux, l’est aujourd’hui de plus en plus par des interdits écolo</w:t>
      </w:r>
      <w:r w:rsidR="00DE4B05" w:rsidRPr="00904A1A">
        <w:rPr>
          <w:sz w:val="23"/>
          <w:szCs w:val="23"/>
        </w:rPr>
        <w:t>s</w:t>
      </w:r>
      <w:r w:rsidRPr="00904A1A">
        <w:rPr>
          <w:sz w:val="23"/>
          <w:szCs w:val="23"/>
        </w:rPr>
        <w:t xml:space="preserve"> ou diététique</w:t>
      </w:r>
      <w:r w:rsidR="00DE4B05" w:rsidRPr="00904A1A">
        <w:rPr>
          <w:sz w:val="23"/>
          <w:szCs w:val="23"/>
        </w:rPr>
        <w:t>s</w:t>
      </w:r>
      <w:r w:rsidRPr="00904A1A">
        <w:rPr>
          <w:sz w:val="23"/>
          <w:szCs w:val="23"/>
        </w:rPr>
        <w:t xml:space="preserve">. Le sujet est </w:t>
      </w:r>
      <w:r w:rsidR="00277E0B" w:rsidRPr="00904A1A">
        <w:rPr>
          <w:sz w:val="23"/>
          <w:szCs w:val="23"/>
        </w:rPr>
        <w:t xml:space="preserve">aussi </w:t>
      </w:r>
      <w:r w:rsidRPr="00904A1A">
        <w:rPr>
          <w:sz w:val="23"/>
          <w:szCs w:val="23"/>
        </w:rPr>
        <w:t>traité en dehors de la religion, de la religion chrétienne en tout cas.</w:t>
      </w:r>
    </w:p>
    <w:p w14:paraId="5B76C36A" w14:textId="4F9AB0E4" w:rsidR="00A57B32" w:rsidRPr="00904A1A" w:rsidRDefault="00170E44" w:rsidP="00E764FE">
      <w:pPr>
        <w:ind w:left="-993" w:right="-851"/>
        <w:jc w:val="both"/>
        <w:rPr>
          <w:sz w:val="23"/>
          <w:szCs w:val="23"/>
        </w:rPr>
      </w:pPr>
      <w:r w:rsidRPr="00904A1A">
        <w:rPr>
          <w:sz w:val="23"/>
          <w:szCs w:val="23"/>
        </w:rPr>
        <w:t>Si j’ai compris correctement, le péché de gourmandise est dénoncé parce que manger sus</w:t>
      </w:r>
      <w:r w:rsidR="00DE4B05" w:rsidRPr="00904A1A">
        <w:rPr>
          <w:sz w:val="23"/>
          <w:szCs w:val="23"/>
        </w:rPr>
        <w:t>c</w:t>
      </w:r>
      <w:r w:rsidRPr="00904A1A">
        <w:rPr>
          <w:sz w:val="23"/>
          <w:szCs w:val="23"/>
        </w:rPr>
        <w:t xml:space="preserve">ite un certain plaisir, et que chercher le plaisir sans avoir besoin de manger ne convient pas.  Je ne suis pas tout à fait convaincu. Le dictionnaire de la théologie catholique précise </w:t>
      </w:r>
      <w:r w:rsidR="00A57B32" w:rsidRPr="00904A1A">
        <w:rPr>
          <w:sz w:val="23"/>
          <w:szCs w:val="23"/>
        </w:rPr>
        <w:t xml:space="preserve">« jouir d’un certain plaisir lorsque l’on mange à sa faim et que l’on boit à sa soif n’est pas interdit, mais la recherche pour lui-même du plaisir, voilà ce qui est considéré comme une faute ».  </w:t>
      </w:r>
      <w:proofErr w:type="gramStart"/>
      <w:r w:rsidR="00277E0B" w:rsidRPr="00904A1A">
        <w:rPr>
          <w:sz w:val="23"/>
          <w:szCs w:val="23"/>
        </w:rPr>
        <w:t>c’est</w:t>
      </w:r>
      <w:proofErr w:type="gramEnd"/>
      <w:r w:rsidR="00277E0B" w:rsidRPr="00904A1A">
        <w:rPr>
          <w:sz w:val="23"/>
          <w:szCs w:val="23"/>
        </w:rPr>
        <w:t xml:space="preserve"> discutable.</w:t>
      </w:r>
    </w:p>
    <w:p w14:paraId="195B74F5" w14:textId="7C80F676" w:rsidR="00170E44" w:rsidRPr="00904A1A" w:rsidRDefault="00A57B32" w:rsidP="00E764FE">
      <w:pPr>
        <w:ind w:left="-993" w:right="-851"/>
        <w:jc w:val="both"/>
        <w:rPr>
          <w:sz w:val="23"/>
          <w:szCs w:val="23"/>
        </w:rPr>
      </w:pPr>
      <w:r w:rsidRPr="00904A1A">
        <w:rPr>
          <w:sz w:val="23"/>
          <w:szCs w:val="23"/>
        </w:rPr>
        <w:t xml:space="preserve">Si l’on s’arrête un instant sur les textes de création, et j’en termine </w:t>
      </w:r>
      <w:proofErr w:type="spellStart"/>
      <w:r w:rsidRPr="00904A1A">
        <w:rPr>
          <w:sz w:val="23"/>
          <w:szCs w:val="23"/>
        </w:rPr>
        <w:t>par là</w:t>
      </w:r>
      <w:proofErr w:type="spellEnd"/>
      <w:r w:rsidRPr="00904A1A">
        <w:rPr>
          <w:sz w:val="23"/>
          <w:szCs w:val="23"/>
        </w:rPr>
        <w:t xml:space="preserve">, je crois qu’ils mettent l’accent sur une sorte de contradiction, ou en tout cas, ils laissent entrevoir un double statut, un statut contraire à la nourriture. Je m’explique. La consommation alimentaire est présentée dans </w:t>
      </w:r>
      <w:proofErr w:type="spellStart"/>
      <w:r w:rsidRPr="00904A1A">
        <w:rPr>
          <w:sz w:val="23"/>
          <w:szCs w:val="23"/>
        </w:rPr>
        <w:t>Gn</w:t>
      </w:r>
      <w:proofErr w:type="spellEnd"/>
      <w:r w:rsidRPr="00904A1A">
        <w:rPr>
          <w:sz w:val="23"/>
          <w:szCs w:val="23"/>
        </w:rPr>
        <w:t xml:space="preserve"> 2-3 comme à la fois une bénédiction et une tentation, un salut et une pollution. Dans ces textes la nourriture est un don de Dieu, mais aussi une source de dérèglement, puisque le premier interdit porte sur un fruit. Manger ce fruit est un péché et conduit à la mort. Il y a quelque part, </w:t>
      </w:r>
      <w:r w:rsidR="001D61A7" w:rsidRPr="00904A1A">
        <w:rPr>
          <w:sz w:val="23"/>
          <w:szCs w:val="23"/>
        </w:rPr>
        <w:t>un statut ambigu</w:t>
      </w:r>
      <w:r w:rsidRPr="00904A1A">
        <w:rPr>
          <w:sz w:val="23"/>
          <w:szCs w:val="23"/>
        </w:rPr>
        <w:t xml:space="preserve"> au fait de manger. C’est comme si le fait de manger</w:t>
      </w:r>
      <w:r w:rsidR="001D61A7" w:rsidRPr="00904A1A">
        <w:rPr>
          <w:sz w:val="23"/>
          <w:szCs w:val="23"/>
        </w:rPr>
        <w:t xml:space="preserve">, l’acte de se nourrir est à la fois sacré et sacrilège. En tout cas, il y a cette idée, que nous </w:t>
      </w:r>
      <w:r w:rsidR="00A706B7" w:rsidRPr="00904A1A">
        <w:rPr>
          <w:sz w:val="23"/>
          <w:szCs w:val="23"/>
        </w:rPr>
        <w:t>avons à</w:t>
      </w:r>
      <w:r w:rsidR="001D61A7" w:rsidRPr="00904A1A">
        <w:rPr>
          <w:sz w:val="23"/>
          <w:szCs w:val="23"/>
        </w:rPr>
        <w:t xml:space="preserve"> porter une attention à ce que nous mangeons. Après</w:t>
      </w:r>
      <w:r w:rsidR="00277E0B" w:rsidRPr="00904A1A">
        <w:rPr>
          <w:sz w:val="23"/>
          <w:szCs w:val="23"/>
        </w:rPr>
        <w:t>,</w:t>
      </w:r>
      <w:r w:rsidR="001D61A7" w:rsidRPr="00904A1A">
        <w:rPr>
          <w:sz w:val="23"/>
          <w:szCs w:val="23"/>
        </w:rPr>
        <w:t xml:space="preserve"> je ne sais pas trop, comment traduire cette attention. Peut-être si on mange sans vergogne, et en ne portant aucune attention à ceux qui n’ont pas de nourriture comme le riche ? Peut-être en répriment certains produits ? </w:t>
      </w:r>
      <w:r w:rsidR="00152E13" w:rsidRPr="00904A1A">
        <w:rPr>
          <w:sz w:val="23"/>
          <w:szCs w:val="23"/>
        </w:rPr>
        <w:t>Mais lesquels et pourquoi, ce n’est pas très facile de répondre</w:t>
      </w:r>
      <w:r w:rsidR="00A706B7" w:rsidRPr="00904A1A">
        <w:rPr>
          <w:sz w:val="23"/>
          <w:szCs w:val="23"/>
        </w:rPr>
        <w:t>.</w:t>
      </w:r>
      <w:r w:rsidR="00152E13" w:rsidRPr="00904A1A">
        <w:rPr>
          <w:sz w:val="23"/>
          <w:szCs w:val="23"/>
        </w:rPr>
        <w:t xml:space="preserve"> Je trouve que ce péché de gourmandise soulève en tout cas une interrogation.</w:t>
      </w:r>
    </w:p>
    <w:p w14:paraId="3E1BEBE7" w14:textId="0986F247" w:rsidR="00152E13" w:rsidRPr="00904A1A" w:rsidRDefault="00152E13" w:rsidP="00E764FE">
      <w:pPr>
        <w:ind w:left="-993" w:right="-851"/>
        <w:jc w:val="both"/>
        <w:rPr>
          <w:sz w:val="23"/>
          <w:szCs w:val="23"/>
        </w:rPr>
      </w:pPr>
      <w:r w:rsidRPr="00904A1A">
        <w:rPr>
          <w:sz w:val="23"/>
          <w:szCs w:val="23"/>
        </w:rPr>
        <w:t xml:space="preserve">En contre point, lorsqu’Abraham reçoit 3 voyageurs dans son campement près des chênes de </w:t>
      </w:r>
      <w:proofErr w:type="spellStart"/>
      <w:r w:rsidRPr="00904A1A">
        <w:rPr>
          <w:sz w:val="23"/>
          <w:szCs w:val="23"/>
        </w:rPr>
        <w:t>Mamré</w:t>
      </w:r>
      <w:proofErr w:type="spellEnd"/>
      <w:r w:rsidRPr="00904A1A">
        <w:rPr>
          <w:sz w:val="23"/>
          <w:szCs w:val="23"/>
        </w:rPr>
        <w:t>, lor</w:t>
      </w:r>
      <w:r w:rsidR="00A706B7" w:rsidRPr="00904A1A">
        <w:rPr>
          <w:sz w:val="23"/>
          <w:szCs w:val="23"/>
        </w:rPr>
        <w:t>s</w:t>
      </w:r>
      <w:r w:rsidRPr="00904A1A">
        <w:rPr>
          <w:sz w:val="23"/>
          <w:szCs w:val="23"/>
        </w:rPr>
        <w:t>que Booz accueille Ruth à sa table, lorsque Jésus est interpellé par</w:t>
      </w:r>
      <w:r w:rsidR="00A706B7" w:rsidRPr="00904A1A">
        <w:rPr>
          <w:sz w:val="23"/>
          <w:szCs w:val="23"/>
        </w:rPr>
        <w:t xml:space="preserve"> une</w:t>
      </w:r>
      <w:r w:rsidRPr="00904A1A">
        <w:rPr>
          <w:sz w:val="23"/>
          <w:szCs w:val="23"/>
        </w:rPr>
        <w:t xml:space="preserve"> syro-phénicienne et lui dit, « les petits chiens mangent les miettes », lorsque le peuple trouve de la nourriture par le partage et le miracle du pain, chaque fois, </w:t>
      </w:r>
      <w:r w:rsidR="00A706B7" w:rsidRPr="00904A1A">
        <w:rPr>
          <w:sz w:val="23"/>
          <w:szCs w:val="23"/>
        </w:rPr>
        <w:t>il y a une bénédic</w:t>
      </w:r>
      <w:r w:rsidRPr="00904A1A">
        <w:rPr>
          <w:sz w:val="23"/>
          <w:szCs w:val="23"/>
        </w:rPr>
        <w:t>tion qui s</w:t>
      </w:r>
      <w:r w:rsidR="00A706B7" w:rsidRPr="00904A1A">
        <w:rPr>
          <w:sz w:val="23"/>
          <w:szCs w:val="23"/>
        </w:rPr>
        <w:t>’op</w:t>
      </w:r>
      <w:r w:rsidRPr="00904A1A">
        <w:rPr>
          <w:sz w:val="23"/>
          <w:szCs w:val="23"/>
        </w:rPr>
        <w:t xml:space="preserve">ère autour du repas. </w:t>
      </w:r>
      <w:r w:rsidR="00904A1A" w:rsidRPr="00904A1A">
        <w:rPr>
          <w:sz w:val="23"/>
          <w:szCs w:val="23"/>
        </w:rPr>
        <w:t xml:space="preserve">Alors </w:t>
      </w:r>
      <w:r w:rsidR="00A706B7" w:rsidRPr="00904A1A">
        <w:rPr>
          <w:sz w:val="23"/>
          <w:szCs w:val="23"/>
        </w:rPr>
        <w:t>La go</w:t>
      </w:r>
      <w:r w:rsidRPr="00904A1A">
        <w:rPr>
          <w:sz w:val="23"/>
          <w:szCs w:val="23"/>
        </w:rPr>
        <w:t>u</w:t>
      </w:r>
      <w:r w:rsidR="00A706B7" w:rsidRPr="00904A1A">
        <w:rPr>
          <w:sz w:val="23"/>
          <w:szCs w:val="23"/>
        </w:rPr>
        <w:t>r</w:t>
      </w:r>
      <w:r w:rsidRPr="00904A1A">
        <w:rPr>
          <w:sz w:val="23"/>
          <w:szCs w:val="23"/>
        </w:rPr>
        <w:t>mandise</w:t>
      </w:r>
      <w:r w:rsidR="00904A1A" w:rsidRPr="00904A1A">
        <w:rPr>
          <w:sz w:val="23"/>
          <w:szCs w:val="23"/>
        </w:rPr>
        <w:t xml:space="preserve"> n’est pas si mauvaise, </w:t>
      </w:r>
      <w:proofErr w:type="gramStart"/>
      <w:r w:rsidR="00904A1A" w:rsidRPr="00904A1A">
        <w:rPr>
          <w:sz w:val="23"/>
          <w:szCs w:val="23"/>
        </w:rPr>
        <w:t xml:space="preserve">elle </w:t>
      </w:r>
      <w:r w:rsidRPr="00904A1A">
        <w:rPr>
          <w:sz w:val="23"/>
          <w:szCs w:val="23"/>
        </w:rPr>
        <w:t xml:space="preserve"> nous</w:t>
      </w:r>
      <w:proofErr w:type="gramEnd"/>
      <w:r w:rsidRPr="00904A1A">
        <w:rPr>
          <w:sz w:val="23"/>
          <w:szCs w:val="23"/>
        </w:rPr>
        <w:t xml:space="preserve"> permet peut-être de ne pas oublier que le repas est perçu par les textes bibliques comme un temps de bénédiction. </w:t>
      </w:r>
      <w:r w:rsidR="00680027" w:rsidRPr="00904A1A">
        <w:rPr>
          <w:sz w:val="23"/>
          <w:szCs w:val="23"/>
        </w:rPr>
        <w:t xml:space="preserve">Lorsque Jésus mange avec les réprouvés de son temps, il fait du repas une passerelle, jamais un mur, il y pose l’importance de la rencontre. Et c’est peut-être aussi cela </w:t>
      </w:r>
      <w:r w:rsidR="00A706B7" w:rsidRPr="00904A1A">
        <w:rPr>
          <w:sz w:val="23"/>
          <w:szCs w:val="23"/>
        </w:rPr>
        <w:t>dont</w:t>
      </w:r>
      <w:r w:rsidR="00680027" w:rsidRPr="00904A1A">
        <w:rPr>
          <w:sz w:val="23"/>
          <w:szCs w:val="23"/>
        </w:rPr>
        <w:t xml:space="preserve"> nous avons à nous souvenir. </w:t>
      </w:r>
    </w:p>
    <w:p w14:paraId="4A500106" w14:textId="77777777" w:rsidR="00170E44" w:rsidRPr="00E764FE" w:rsidRDefault="00170E44" w:rsidP="00E764FE">
      <w:pPr>
        <w:ind w:left="-993" w:right="-851"/>
        <w:jc w:val="both"/>
        <w:rPr>
          <w:sz w:val="23"/>
          <w:szCs w:val="23"/>
        </w:rPr>
      </w:pPr>
    </w:p>
    <w:p w14:paraId="3C0A5A67" w14:textId="77777777" w:rsidR="00BA538B" w:rsidRDefault="00BA538B" w:rsidP="00E764FE">
      <w:pPr>
        <w:ind w:left="-993" w:right="-851"/>
        <w:jc w:val="both"/>
        <w:rPr>
          <w:sz w:val="23"/>
          <w:szCs w:val="23"/>
        </w:rPr>
      </w:pPr>
    </w:p>
    <w:p w14:paraId="54BA1A58" w14:textId="77777777" w:rsidR="008E347F" w:rsidRPr="008E347F" w:rsidRDefault="008E347F" w:rsidP="008E347F">
      <w:pPr>
        <w:rPr>
          <w:sz w:val="23"/>
          <w:szCs w:val="23"/>
        </w:rPr>
      </w:pPr>
    </w:p>
    <w:p w14:paraId="21E5CA45" w14:textId="77777777" w:rsidR="008E347F" w:rsidRPr="008E347F" w:rsidRDefault="008E347F" w:rsidP="008E347F">
      <w:pPr>
        <w:rPr>
          <w:sz w:val="23"/>
          <w:szCs w:val="23"/>
        </w:rPr>
      </w:pPr>
    </w:p>
    <w:p w14:paraId="61F4D912" w14:textId="77777777" w:rsidR="00277E0B" w:rsidRPr="008E347F" w:rsidRDefault="00277E0B" w:rsidP="008E347F">
      <w:pPr>
        <w:ind w:firstLine="708"/>
        <w:rPr>
          <w:sz w:val="23"/>
          <w:szCs w:val="23"/>
        </w:rPr>
      </w:pPr>
    </w:p>
    <w:sectPr w:rsidR="00277E0B" w:rsidRPr="008E347F" w:rsidSect="00E764FE">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F4"/>
    <w:rsid w:val="000A77B0"/>
    <w:rsid w:val="00115892"/>
    <w:rsid w:val="00140CF4"/>
    <w:rsid w:val="00152E13"/>
    <w:rsid w:val="00170E44"/>
    <w:rsid w:val="00191A71"/>
    <w:rsid w:val="001D61A7"/>
    <w:rsid w:val="00277E0B"/>
    <w:rsid w:val="002F12A3"/>
    <w:rsid w:val="003276AF"/>
    <w:rsid w:val="00387F9C"/>
    <w:rsid w:val="004162A4"/>
    <w:rsid w:val="0045413A"/>
    <w:rsid w:val="004F7C5F"/>
    <w:rsid w:val="00516FB0"/>
    <w:rsid w:val="0062520F"/>
    <w:rsid w:val="00680027"/>
    <w:rsid w:val="0076138F"/>
    <w:rsid w:val="00762631"/>
    <w:rsid w:val="007C2EE6"/>
    <w:rsid w:val="0081400B"/>
    <w:rsid w:val="00815DAF"/>
    <w:rsid w:val="008470E9"/>
    <w:rsid w:val="008E347F"/>
    <w:rsid w:val="00904A1A"/>
    <w:rsid w:val="00A55531"/>
    <w:rsid w:val="00A57B32"/>
    <w:rsid w:val="00A706B7"/>
    <w:rsid w:val="00A857D0"/>
    <w:rsid w:val="00BA1C34"/>
    <w:rsid w:val="00BA538B"/>
    <w:rsid w:val="00C55F4F"/>
    <w:rsid w:val="00CB5CCE"/>
    <w:rsid w:val="00DE4B05"/>
    <w:rsid w:val="00E764FE"/>
    <w:rsid w:val="00FD2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1EE9"/>
  <w15:chartTrackingRefBased/>
  <w15:docId w15:val="{45398707-A74B-46DD-AD8C-4D0867D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38B"/>
    <w:rPr>
      <w:color w:val="0563C1" w:themeColor="hyperlink"/>
      <w:u w:val="single"/>
    </w:rPr>
  </w:style>
  <w:style w:type="character" w:customStyle="1" w:styleId="Mentionnonrsolue1">
    <w:name w:val="Mention non résolue1"/>
    <w:basedOn w:val="Policepardfaut"/>
    <w:uiPriority w:val="99"/>
    <w:semiHidden/>
    <w:unhideWhenUsed/>
    <w:rsid w:val="00BA538B"/>
    <w:rPr>
      <w:color w:val="605E5C"/>
      <w:shd w:val="clear" w:color="auto" w:fill="E1DFDD"/>
    </w:rPr>
  </w:style>
  <w:style w:type="paragraph" w:styleId="Sansinterligne">
    <w:name w:val="No Spacing"/>
    <w:uiPriority w:val="1"/>
    <w:qFormat/>
    <w:rsid w:val="00E7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sourceschretiennes.com/mot-cl%C3%A9/sang" TargetMode="External"/><Relationship Id="rId4" Type="http://schemas.openxmlformats.org/officeDocument/2006/relationships/hyperlink" Target="https://www.alimentarium.org/fr/node/125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1391</Words>
  <Characters>7653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3</cp:revision>
  <dcterms:created xsi:type="dcterms:W3CDTF">2024-12-22T07:18:00Z</dcterms:created>
  <dcterms:modified xsi:type="dcterms:W3CDTF">2024-12-22T07:46:00Z</dcterms:modified>
</cp:coreProperties>
</file>