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51C06" w14:textId="101CE8DD" w:rsidR="008529D4" w:rsidRPr="00517158" w:rsidRDefault="008529D4" w:rsidP="00C2764A">
      <w:pPr>
        <w:suppressAutoHyphens/>
        <w:rPr>
          <w:rFonts w:ascii="Times New Roman" w:hAnsi="Times New Roman" w:cs="Times New Roman"/>
          <w:b/>
          <w:bCs/>
          <w:color w:val="000000" w:themeColor="text1"/>
          <w:sz w:val="24"/>
          <w:szCs w:val="24"/>
        </w:rPr>
      </w:pPr>
      <w:r w:rsidRPr="00517158">
        <w:rPr>
          <w:rFonts w:ascii="Times New Roman" w:hAnsi="Times New Roman" w:cs="Times New Roman"/>
          <w:b/>
          <w:bCs/>
          <w:color w:val="000000" w:themeColor="text1"/>
          <w:sz w:val="24"/>
          <w:szCs w:val="24"/>
        </w:rPr>
        <w:t>Eglise protestante unie de Saint-Chamond</w:t>
      </w:r>
      <w:r w:rsidRPr="00517158">
        <w:rPr>
          <w:rFonts w:ascii="Times New Roman" w:hAnsi="Times New Roman" w:cs="Times New Roman"/>
          <w:b/>
          <w:bCs/>
          <w:color w:val="000000" w:themeColor="text1"/>
          <w:sz w:val="24"/>
          <w:szCs w:val="24"/>
        </w:rPr>
        <w:tab/>
      </w:r>
      <w:r w:rsidRPr="00517158">
        <w:rPr>
          <w:rFonts w:ascii="Times New Roman" w:hAnsi="Times New Roman" w:cs="Times New Roman"/>
          <w:b/>
          <w:bCs/>
          <w:color w:val="000000" w:themeColor="text1"/>
          <w:sz w:val="24"/>
          <w:szCs w:val="24"/>
        </w:rPr>
        <w:tab/>
      </w:r>
      <w:r w:rsidRPr="00517158">
        <w:rPr>
          <w:rFonts w:ascii="Times New Roman" w:hAnsi="Times New Roman" w:cs="Times New Roman"/>
          <w:b/>
          <w:bCs/>
          <w:color w:val="000000" w:themeColor="text1"/>
          <w:sz w:val="24"/>
          <w:szCs w:val="24"/>
        </w:rPr>
        <w:tab/>
      </w:r>
      <w:r w:rsidRPr="00517158">
        <w:rPr>
          <w:rFonts w:ascii="Times New Roman" w:hAnsi="Times New Roman" w:cs="Times New Roman"/>
          <w:b/>
          <w:bCs/>
          <w:color w:val="000000" w:themeColor="text1"/>
          <w:sz w:val="24"/>
          <w:szCs w:val="24"/>
        </w:rPr>
        <w:tab/>
        <w:t>Marc 4, 26-29</w:t>
      </w:r>
    </w:p>
    <w:p w14:paraId="7AE1C066" w14:textId="4757D17D" w:rsidR="008529D4" w:rsidRPr="00517158" w:rsidRDefault="008529D4" w:rsidP="00C2764A">
      <w:pPr>
        <w:suppressAutoHyphens/>
        <w:rPr>
          <w:rFonts w:ascii="Times New Roman" w:hAnsi="Times New Roman" w:cs="Times New Roman"/>
          <w:b/>
          <w:bCs/>
          <w:color w:val="000000" w:themeColor="text1"/>
          <w:sz w:val="24"/>
          <w:szCs w:val="24"/>
        </w:rPr>
      </w:pPr>
      <w:r w:rsidRPr="00517158">
        <w:rPr>
          <w:rFonts w:ascii="Times New Roman" w:hAnsi="Times New Roman" w:cs="Times New Roman"/>
          <w:b/>
          <w:bCs/>
          <w:color w:val="000000" w:themeColor="text1"/>
          <w:sz w:val="24"/>
          <w:szCs w:val="24"/>
        </w:rPr>
        <w:t xml:space="preserve">Alain Pélissier </w:t>
      </w:r>
      <w:proofErr w:type="gramStart"/>
      <w:r w:rsidRPr="00517158">
        <w:rPr>
          <w:rFonts w:ascii="Times New Roman" w:hAnsi="Times New Roman" w:cs="Times New Roman"/>
          <w:b/>
          <w:bCs/>
          <w:color w:val="000000" w:themeColor="text1"/>
          <w:sz w:val="24"/>
          <w:szCs w:val="24"/>
        </w:rPr>
        <w:t xml:space="preserve">pasteur  </w:t>
      </w:r>
      <w:r w:rsidRPr="00517158">
        <w:rPr>
          <w:rFonts w:ascii="Times New Roman" w:hAnsi="Times New Roman" w:cs="Times New Roman"/>
          <w:b/>
          <w:bCs/>
          <w:color w:val="000000" w:themeColor="text1"/>
          <w:sz w:val="24"/>
          <w:szCs w:val="24"/>
        </w:rPr>
        <w:tab/>
      </w:r>
      <w:proofErr w:type="gramEnd"/>
      <w:r w:rsidRPr="00517158">
        <w:rPr>
          <w:rFonts w:ascii="Times New Roman" w:hAnsi="Times New Roman" w:cs="Times New Roman"/>
          <w:b/>
          <w:bCs/>
          <w:color w:val="000000" w:themeColor="text1"/>
          <w:sz w:val="24"/>
          <w:szCs w:val="24"/>
        </w:rPr>
        <w:tab/>
      </w:r>
      <w:r w:rsidRPr="00517158">
        <w:rPr>
          <w:rFonts w:ascii="Times New Roman" w:hAnsi="Times New Roman" w:cs="Times New Roman"/>
          <w:b/>
          <w:bCs/>
          <w:color w:val="000000" w:themeColor="text1"/>
          <w:sz w:val="24"/>
          <w:szCs w:val="24"/>
        </w:rPr>
        <w:tab/>
      </w:r>
      <w:r w:rsidRPr="00517158">
        <w:rPr>
          <w:rFonts w:ascii="Times New Roman" w:hAnsi="Times New Roman" w:cs="Times New Roman"/>
          <w:b/>
          <w:bCs/>
          <w:color w:val="000000" w:themeColor="text1"/>
          <w:sz w:val="24"/>
          <w:szCs w:val="24"/>
        </w:rPr>
        <w:tab/>
      </w:r>
      <w:r w:rsidRPr="00517158">
        <w:rPr>
          <w:rFonts w:ascii="Times New Roman" w:hAnsi="Times New Roman" w:cs="Times New Roman"/>
          <w:b/>
          <w:bCs/>
          <w:color w:val="000000" w:themeColor="text1"/>
          <w:sz w:val="24"/>
          <w:szCs w:val="24"/>
        </w:rPr>
        <w:tab/>
      </w:r>
      <w:r w:rsidRPr="00517158">
        <w:rPr>
          <w:rFonts w:ascii="Times New Roman" w:hAnsi="Times New Roman" w:cs="Times New Roman"/>
          <w:b/>
          <w:bCs/>
          <w:color w:val="000000" w:themeColor="text1"/>
          <w:sz w:val="24"/>
          <w:szCs w:val="24"/>
        </w:rPr>
        <w:tab/>
      </w:r>
      <w:r w:rsidR="00517158">
        <w:rPr>
          <w:rFonts w:ascii="Times New Roman" w:hAnsi="Times New Roman" w:cs="Times New Roman"/>
          <w:b/>
          <w:bCs/>
          <w:color w:val="000000" w:themeColor="text1"/>
          <w:sz w:val="24"/>
          <w:szCs w:val="24"/>
        </w:rPr>
        <w:t xml:space="preserve">              </w:t>
      </w:r>
      <w:r w:rsidRPr="00517158">
        <w:rPr>
          <w:rFonts w:ascii="Times New Roman" w:hAnsi="Times New Roman" w:cs="Times New Roman"/>
          <w:b/>
          <w:bCs/>
          <w:color w:val="000000" w:themeColor="text1"/>
          <w:sz w:val="24"/>
          <w:szCs w:val="24"/>
        </w:rPr>
        <w:t>2 Cor 9, 9-11</w:t>
      </w:r>
    </w:p>
    <w:p w14:paraId="7E2559E4" w14:textId="50A35343" w:rsidR="00C2764A" w:rsidRPr="00517158" w:rsidRDefault="008529D4" w:rsidP="00C2764A">
      <w:pPr>
        <w:suppressAutoHyphens/>
        <w:rPr>
          <w:rFonts w:ascii="Times New Roman" w:hAnsi="Times New Roman" w:cs="Times New Roman"/>
          <w:b/>
          <w:bCs/>
          <w:color w:val="000000" w:themeColor="text1"/>
          <w:sz w:val="24"/>
          <w:szCs w:val="24"/>
        </w:rPr>
      </w:pPr>
      <w:r w:rsidRPr="00517158">
        <w:rPr>
          <w:rFonts w:ascii="Times New Roman" w:hAnsi="Times New Roman" w:cs="Times New Roman"/>
          <w:b/>
          <w:bCs/>
          <w:color w:val="000000" w:themeColor="text1"/>
          <w:sz w:val="24"/>
          <w:szCs w:val="24"/>
        </w:rPr>
        <w:t xml:space="preserve">25 octobre 2026                </w:t>
      </w:r>
      <w:r w:rsidR="0034520F" w:rsidRPr="00517158">
        <w:rPr>
          <w:rFonts w:ascii="Times New Roman" w:hAnsi="Times New Roman" w:cs="Times New Roman"/>
          <w:b/>
          <w:bCs/>
          <w:color w:val="000000" w:themeColor="text1"/>
          <w:sz w:val="24"/>
          <w:szCs w:val="24"/>
        </w:rPr>
        <w:t xml:space="preserve">                                                                </w:t>
      </w:r>
      <w:r w:rsidRPr="00517158">
        <w:rPr>
          <w:rFonts w:ascii="Times New Roman" w:hAnsi="Times New Roman" w:cs="Times New Roman"/>
          <w:b/>
          <w:bCs/>
          <w:color w:val="000000" w:themeColor="text1"/>
          <w:sz w:val="24"/>
          <w:szCs w:val="24"/>
        </w:rPr>
        <w:t xml:space="preserve"> </w:t>
      </w:r>
      <w:r w:rsidR="00C2764A" w:rsidRPr="00517158">
        <w:rPr>
          <w:rFonts w:ascii="Times New Roman" w:hAnsi="Times New Roman" w:cs="Times New Roman"/>
          <w:b/>
          <w:bCs/>
          <w:color w:val="000000" w:themeColor="text1"/>
          <w:sz w:val="24"/>
          <w:szCs w:val="24"/>
        </w:rPr>
        <w:t>Agir ou ne pas agir</w:t>
      </w:r>
    </w:p>
    <w:p w14:paraId="79F67BFB" w14:textId="77777777" w:rsidR="00C2764A" w:rsidRPr="00C2764A" w:rsidRDefault="00C2764A" w:rsidP="00C2764A">
      <w:pPr>
        <w:suppressAutoHyphens/>
        <w:rPr>
          <w:rFonts w:ascii="Times New Roman" w:hAnsi="Times New Roman" w:cs="Times New Roman"/>
          <w:sz w:val="24"/>
          <w:szCs w:val="24"/>
        </w:rPr>
      </w:pPr>
    </w:p>
    <w:p w14:paraId="7FFF4BA2" w14:textId="683AB8D0" w:rsidR="00C2764A" w:rsidRPr="00517158" w:rsidRDefault="00342DA5"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L</w:t>
      </w:r>
      <w:r w:rsidR="00C2764A" w:rsidRPr="00517158">
        <w:rPr>
          <w:rFonts w:ascii="Gill Sans MT" w:hAnsi="Gill Sans MT" w:cs="Times New Roman"/>
          <w:color w:val="000000" w:themeColor="text1"/>
          <w:sz w:val="24"/>
          <w:szCs w:val="24"/>
        </w:rPr>
        <w:t>a manifestation que nous avons eu la semaine dernière a deux volets, deux temps. Le premier c’est de la revendication, et le second la violence, le pillage.</w:t>
      </w:r>
    </w:p>
    <w:p w14:paraId="00058502"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Dans un pays comme le nôtre, la manifestation est normale. Et je dirais presque que c’est compréhensible. Ces jeunes lycéens disent leur angoisse face à l’avenir. Certains les considéraient comme mous et incapables de s’exprimer, ce n’est pas le cas. Lorsque la jeunesse se rebelle, nous avons à l’entendre.</w:t>
      </w:r>
    </w:p>
    <w:p w14:paraId="6ECC5AA4"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Pour le second volet, je ne vais pas beaucoup m’étendre, parce que j’imagine que nous avons le même sentiment d’indignation, d’incompréhension et de colère.</w:t>
      </w:r>
    </w:p>
    <w:p w14:paraId="30BE3945"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1F1D931D" w14:textId="4DFAFA5B"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Je me suis dit qu’il fallait effectivement se battre</w:t>
      </w:r>
      <w:r w:rsidR="00342DA5" w:rsidRPr="00517158">
        <w:rPr>
          <w:rFonts w:ascii="Gill Sans MT" w:hAnsi="Gill Sans MT" w:cs="Times New Roman"/>
          <w:color w:val="000000" w:themeColor="text1"/>
          <w:sz w:val="24"/>
          <w:szCs w:val="24"/>
        </w:rPr>
        <w:t xml:space="preserve"> pour</w:t>
      </w:r>
      <w:r w:rsidRPr="00517158">
        <w:rPr>
          <w:rFonts w:ascii="Gill Sans MT" w:hAnsi="Gill Sans MT" w:cs="Times New Roman"/>
          <w:color w:val="000000" w:themeColor="text1"/>
          <w:sz w:val="24"/>
          <w:szCs w:val="24"/>
        </w:rPr>
        <w:t xml:space="preserve"> plus de justice sociale. Comme en ce moment, je </w:t>
      </w:r>
      <w:r w:rsidR="00606C0A" w:rsidRPr="00517158">
        <w:rPr>
          <w:rFonts w:ascii="Gill Sans MT" w:hAnsi="Gill Sans MT" w:cs="Times New Roman"/>
          <w:color w:val="000000" w:themeColor="text1"/>
          <w:sz w:val="24"/>
          <w:szCs w:val="24"/>
        </w:rPr>
        <w:t>vis</w:t>
      </w:r>
      <w:r w:rsidRPr="00517158">
        <w:rPr>
          <w:rFonts w:ascii="Gill Sans MT" w:hAnsi="Gill Sans MT" w:cs="Times New Roman"/>
          <w:color w:val="000000" w:themeColor="text1"/>
          <w:sz w:val="24"/>
          <w:szCs w:val="24"/>
        </w:rPr>
        <w:t xml:space="preserve"> avec le pasteur Louis Comte dont nous inaugurons l’exposition le mois prochain</w:t>
      </w:r>
      <w:r w:rsidR="00606C0A" w:rsidRPr="00517158">
        <w:rPr>
          <w:rFonts w:ascii="Gill Sans MT" w:hAnsi="Gill Sans MT" w:cs="Times New Roman"/>
          <w:color w:val="000000" w:themeColor="text1"/>
          <w:sz w:val="24"/>
          <w:szCs w:val="24"/>
        </w:rPr>
        <w:t>, je rappelle que c</w:t>
      </w:r>
      <w:r w:rsidR="00E15900" w:rsidRPr="00517158">
        <w:rPr>
          <w:rFonts w:ascii="Gill Sans MT" w:hAnsi="Gill Sans MT" w:cs="Times New Roman"/>
          <w:color w:val="000000" w:themeColor="text1"/>
          <w:sz w:val="24"/>
          <w:szCs w:val="24"/>
        </w:rPr>
        <w:t>e qu’a</w:t>
      </w:r>
      <w:r w:rsidRPr="00517158">
        <w:rPr>
          <w:rFonts w:ascii="Gill Sans MT" w:hAnsi="Gill Sans MT" w:cs="Times New Roman"/>
          <w:color w:val="000000" w:themeColor="text1"/>
          <w:sz w:val="24"/>
          <w:szCs w:val="24"/>
        </w:rPr>
        <w:t xml:space="preserve"> fait Louis Comte est assez exceptionnel, il s’est battu pour la justice sociale, et en cela il répond à l’appel biblique.</w:t>
      </w:r>
    </w:p>
    <w:p w14:paraId="4CA1764F" w14:textId="25AFCBAA"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Il l</w:t>
      </w:r>
      <w:r w:rsidR="00342DA5" w:rsidRPr="00517158">
        <w:rPr>
          <w:rFonts w:ascii="Gill Sans MT" w:hAnsi="Gill Sans MT" w:cs="Times New Roman"/>
          <w:color w:val="000000" w:themeColor="text1"/>
          <w:sz w:val="24"/>
          <w:szCs w:val="24"/>
        </w:rPr>
        <w:t>’a</w:t>
      </w:r>
      <w:r w:rsidRPr="00517158">
        <w:rPr>
          <w:rFonts w:ascii="Gill Sans MT" w:hAnsi="Gill Sans MT" w:cs="Times New Roman"/>
          <w:color w:val="000000" w:themeColor="text1"/>
          <w:sz w:val="24"/>
          <w:szCs w:val="24"/>
        </w:rPr>
        <w:t xml:space="preserve"> fait dans un contexte politique qui n’était pas aisé, mais il l’a fait sans violence.</w:t>
      </w:r>
    </w:p>
    <w:p w14:paraId="69448612"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C’est pour moi un exemple de ce qu’il faut faire. En cela notre travail sur Louis Comte est important parce qu’il peut devenir un témoin marquant de ce qu’il faut faire.</w:t>
      </w:r>
    </w:p>
    <w:p w14:paraId="04D8446C"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77C59B94" w14:textId="50717EEC"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J’ai été très surpris lors de la visite du pape à Paris, lors de la soirée au stade </w:t>
      </w:r>
      <w:r w:rsidR="00342DA5" w:rsidRPr="00517158">
        <w:rPr>
          <w:rFonts w:ascii="Gill Sans MT" w:hAnsi="Gill Sans MT" w:cs="Times New Roman"/>
          <w:color w:val="000000" w:themeColor="text1"/>
          <w:sz w:val="24"/>
          <w:szCs w:val="24"/>
        </w:rPr>
        <w:t>de F</w:t>
      </w:r>
      <w:r w:rsidRPr="00517158">
        <w:rPr>
          <w:rFonts w:ascii="Gill Sans MT" w:hAnsi="Gill Sans MT" w:cs="Times New Roman"/>
          <w:color w:val="000000" w:themeColor="text1"/>
          <w:sz w:val="24"/>
          <w:szCs w:val="24"/>
        </w:rPr>
        <w:t>rance, de la galerie des saints. On devrait dire la procession peut-être.  Je me suis dit que l’église catholique revenait à ses vieilles lunes et je lui pose la même question que les réformateurs au XVI siècle, pourquoi avoir besoin de passer par des saints, alors que l’on peut s’adresser directement au Christ !</w:t>
      </w:r>
    </w:p>
    <w:p w14:paraId="72EE6D61" w14:textId="1C73B776"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A peine </w:t>
      </w:r>
      <w:r w:rsidR="00606C0A" w:rsidRPr="00517158">
        <w:rPr>
          <w:rFonts w:ascii="Gill Sans MT" w:hAnsi="Gill Sans MT" w:cs="Times New Roman"/>
          <w:color w:val="000000" w:themeColor="text1"/>
          <w:sz w:val="24"/>
          <w:szCs w:val="24"/>
        </w:rPr>
        <w:t>avoir pensé</w:t>
      </w:r>
      <w:r w:rsidRPr="00517158">
        <w:rPr>
          <w:rFonts w:ascii="Gill Sans MT" w:hAnsi="Gill Sans MT" w:cs="Times New Roman"/>
          <w:color w:val="000000" w:themeColor="text1"/>
          <w:sz w:val="24"/>
          <w:szCs w:val="24"/>
        </w:rPr>
        <w:t xml:space="preserve"> cela, voilà que Léa Salamé qui commentait la soirée </w:t>
      </w:r>
      <w:r w:rsidR="00606C0A" w:rsidRPr="00517158">
        <w:rPr>
          <w:rFonts w:ascii="Gill Sans MT" w:hAnsi="Gill Sans MT" w:cs="Times New Roman"/>
          <w:color w:val="000000" w:themeColor="text1"/>
          <w:sz w:val="24"/>
          <w:szCs w:val="24"/>
        </w:rPr>
        <w:t xml:space="preserve">sur France 2 </w:t>
      </w:r>
      <w:r w:rsidRPr="00517158">
        <w:rPr>
          <w:rFonts w:ascii="Gill Sans MT" w:hAnsi="Gill Sans MT" w:cs="Times New Roman"/>
          <w:color w:val="000000" w:themeColor="text1"/>
          <w:sz w:val="24"/>
          <w:szCs w:val="24"/>
        </w:rPr>
        <w:t>explique que cette procession des saints était attendue, recherchée par les jeunes. Premier choc pour moi. Et le second ne tardait</w:t>
      </w:r>
      <w:r w:rsidR="00606C0A" w:rsidRPr="00517158">
        <w:rPr>
          <w:rFonts w:ascii="Gill Sans MT" w:hAnsi="Gill Sans MT" w:cs="Times New Roman"/>
          <w:color w:val="000000" w:themeColor="text1"/>
          <w:sz w:val="24"/>
          <w:szCs w:val="24"/>
        </w:rPr>
        <w:t xml:space="preserve"> </w:t>
      </w:r>
      <w:proofErr w:type="gramStart"/>
      <w:r w:rsidR="00606C0A" w:rsidRPr="00517158">
        <w:rPr>
          <w:rFonts w:ascii="Gill Sans MT" w:hAnsi="Gill Sans MT" w:cs="Times New Roman"/>
          <w:color w:val="000000" w:themeColor="text1"/>
          <w:sz w:val="24"/>
          <w:szCs w:val="24"/>
        </w:rPr>
        <w:t xml:space="preserve">pas, </w:t>
      </w:r>
      <w:r w:rsidRPr="00517158">
        <w:rPr>
          <w:rFonts w:ascii="Gill Sans MT" w:hAnsi="Gill Sans MT" w:cs="Times New Roman"/>
          <w:color w:val="000000" w:themeColor="text1"/>
          <w:sz w:val="24"/>
          <w:szCs w:val="24"/>
        </w:rPr>
        <w:t xml:space="preserve"> le</w:t>
      </w:r>
      <w:proofErr w:type="gramEnd"/>
      <w:r w:rsidRPr="00517158">
        <w:rPr>
          <w:rFonts w:ascii="Gill Sans MT" w:hAnsi="Gill Sans MT" w:cs="Times New Roman"/>
          <w:color w:val="000000" w:themeColor="text1"/>
          <w:sz w:val="24"/>
          <w:szCs w:val="24"/>
        </w:rPr>
        <w:t xml:space="preserve"> voici, elle explique que les jeunes ont besoin de figures, d’exemples à suivre.</w:t>
      </w:r>
    </w:p>
    <w:p w14:paraId="3FE722BE"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Et les saints jouent ce rôle. Mince alors.</w:t>
      </w:r>
    </w:p>
    <w:p w14:paraId="212C9A48"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Tout ça pour dire que Louis Comte fait partie de ces figures de proue.</w:t>
      </w:r>
    </w:p>
    <w:p w14:paraId="47278C08"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Donc plein feux sur le pasteur qui agit pour la justice sociale sans violence !</w:t>
      </w:r>
    </w:p>
    <w:p w14:paraId="5333DA82"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075291A2" w14:textId="7CB5C474"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Mon crédo serait de reprendre l’exemple de Louis Comte, et de tenter d’agir.</w:t>
      </w:r>
    </w:p>
    <w:p w14:paraId="05A9B69E"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51177456" w14:textId="77777777" w:rsidR="00606C0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Mais voilà que cette petite parabole me raconte une autre histoire. </w:t>
      </w:r>
    </w:p>
    <w:p w14:paraId="5ACF78CE" w14:textId="2E4F639E" w:rsidR="00C2764A" w:rsidRPr="00517158" w:rsidRDefault="00606C0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R</w:t>
      </w:r>
      <w:r w:rsidR="00C2764A" w:rsidRPr="00517158">
        <w:rPr>
          <w:rFonts w:ascii="Gill Sans MT" w:hAnsi="Gill Sans MT" w:cs="Times New Roman"/>
          <w:color w:val="000000" w:themeColor="text1"/>
          <w:sz w:val="24"/>
          <w:szCs w:val="24"/>
        </w:rPr>
        <w:t>épondre à la manifestation par l’action, comme on le peut</w:t>
      </w:r>
      <w:r w:rsidR="007C46E9" w:rsidRPr="00517158">
        <w:rPr>
          <w:rFonts w:ascii="Gill Sans MT" w:hAnsi="Gill Sans MT" w:cs="Times New Roman"/>
          <w:color w:val="000000" w:themeColor="text1"/>
          <w:sz w:val="24"/>
          <w:szCs w:val="24"/>
        </w:rPr>
        <w:t>,</w:t>
      </w:r>
      <w:r w:rsidR="00C2764A" w:rsidRPr="00517158">
        <w:rPr>
          <w:rFonts w:ascii="Gill Sans MT" w:hAnsi="Gill Sans MT" w:cs="Times New Roman"/>
          <w:color w:val="000000" w:themeColor="text1"/>
          <w:sz w:val="24"/>
          <w:szCs w:val="24"/>
        </w:rPr>
        <w:t xml:space="preserve"> n’est peut-être pas la juste réponse.</w:t>
      </w:r>
    </w:p>
    <w:p w14:paraId="645A5385" w14:textId="1AA038E4" w:rsidR="00C2764A" w:rsidRPr="00517158" w:rsidRDefault="00606C0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Parce que l</w:t>
      </w:r>
      <w:r w:rsidR="00C2764A" w:rsidRPr="00517158">
        <w:rPr>
          <w:rFonts w:ascii="Gill Sans MT" w:hAnsi="Gill Sans MT" w:cs="Times New Roman"/>
          <w:color w:val="000000" w:themeColor="text1"/>
          <w:sz w:val="24"/>
          <w:szCs w:val="24"/>
        </w:rPr>
        <w:t>a graine pousse toute seule.</w:t>
      </w:r>
    </w:p>
    <w:p w14:paraId="7843099A" w14:textId="33D568FF"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Donc cette parabole signifie que le Royaume de Dieu se développe de manière autonome et mystérieuse, par la puissance divine et non par les efforts humains.</w:t>
      </w:r>
    </w:p>
    <w:p w14:paraId="3ED4558D"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72E2DEC2" w14:textId="797DC32F" w:rsidR="00C2764A" w:rsidRPr="00517158" w:rsidRDefault="00342DA5"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Donc y a-</w:t>
      </w:r>
      <w:r w:rsidR="00C2764A" w:rsidRPr="00517158">
        <w:rPr>
          <w:rFonts w:ascii="Gill Sans MT" w:hAnsi="Gill Sans MT" w:cs="Times New Roman"/>
          <w:color w:val="000000" w:themeColor="text1"/>
          <w:sz w:val="24"/>
          <w:szCs w:val="24"/>
        </w:rPr>
        <w:t>t-il vraiment nécessité de faire quelque chose ?</w:t>
      </w:r>
    </w:p>
    <w:p w14:paraId="084209A7" w14:textId="62DF5E69"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On peut </w:t>
      </w:r>
      <w:proofErr w:type="gramStart"/>
      <w:r w:rsidRPr="00517158">
        <w:rPr>
          <w:rFonts w:ascii="Gill Sans MT" w:hAnsi="Gill Sans MT" w:cs="Times New Roman"/>
          <w:color w:val="000000" w:themeColor="text1"/>
          <w:sz w:val="24"/>
          <w:szCs w:val="24"/>
        </w:rPr>
        <w:t>penser  que</w:t>
      </w:r>
      <w:proofErr w:type="gramEnd"/>
      <w:r w:rsidRPr="00517158">
        <w:rPr>
          <w:rFonts w:ascii="Gill Sans MT" w:hAnsi="Gill Sans MT" w:cs="Times New Roman"/>
          <w:color w:val="000000" w:themeColor="text1"/>
          <w:sz w:val="24"/>
          <w:szCs w:val="24"/>
        </w:rPr>
        <w:t xml:space="preserve"> cette parabole rend serein. L’homme n’est pas responsable de tout. </w:t>
      </w:r>
      <w:r w:rsidR="00606C0A" w:rsidRPr="00517158">
        <w:rPr>
          <w:rFonts w:ascii="Gill Sans MT" w:hAnsi="Gill Sans MT" w:cs="Times New Roman"/>
          <w:color w:val="000000" w:themeColor="text1"/>
          <w:sz w:val="24"/>
          <w:szCs w:val="24"/>
        </w:rPr>
        <w:t xml:space="preserve">On pourrait même se demander si ce n’est pas </w:t>
      </w:r>
      <w:r w:rsidRPr="00517158">
        <w:rPr>
          <w:rFonts w:ascii="Gill Sans MT" w:hAnsi="Gill Sans MT" w:cs="Times New Roman"/>
          <w:color w:val="000000" w:themeColor="text1"/>
          <w:sz w:val="24"/>
          <w:szCs w:val="24"/>
        </w:rPr>
        <w:t xml:space="preserve">une invitation à ne rien faire.  </w:t>
      </w:r>
      <w:r w:rsidR="00606C0A" w:rsidRPr="00517158">
        <w:rPr>
          <w:rFonts w:ascii="Gill Sans MT" w:hAnsi="Gill Sans MT" w:cs="Times New Roman"/>
          <w:color w:val="000000" w:themeColor="text1"/>
          <w:sz w:val="24"/>
          <w:szCs w:val="24"/>
        </w:rPr>
        <w:t>C</w:t>
      </w:r>
      <w:r w:rsidRPr="00517158">
        <w:rPr>
          <w:rFonts w:ascii="Gill Sans MT" w:hAnsi="Gill Sans MT" w:cs="Times New Roman"/>
          <w:color w:val="000000" w:themeColor="text1"/>
          <w:sz w:val="24"/>
          <w:szCs w:val="24"/>
        </w:rPr>
        <w:t>'est Dieu lui-même qui, en définitive, assure la croissance et la croissa</w:t>
      </w:r>
      <w:r w:rsidR="00342DA5" w:rsidRPr="00517158">
        <w:rPr>
          <w:rFonts w:ascii="Gill Sans MT" w:hAnsi="Gill Sans MT" w:cs="Times New Roman"/>
          <w:color w:val="000000" w:themeColor="text1"/>
          <w:sz w:val="24"/>
          <w:szCs w:val="24"/>
        </w:rPr>
        <w:t>nce spirituelle au fil du temps.</w:t>
      </w:r>
    </w:p>
    <w:p w14:paraId="2E35C726" w14:textId="77777777" w:rsidR="00126F8D" w:rsidRPr="00517158" w:rsidRDefault="00126F8D" w:rsidP="00517158">
      <w:pPr>
        <w:suppressAutoHyphens/>
        <w:jc w:val="both"/>
        <w:rPr>
          <w:rFonts w:ascii="Gill Sans MT" w:hAnsi="Gill Sans MT" w:cs="Times New Roman"/>
          <w:color w:val="000000" w:themeColor="text1"/>
          <w:sz w:val="24"/>
          <w:szCs w:val="24"/>
        </w:rPr>
      </w:pPr>
    </w:p>
    <w:p w14:paraId="68790EF4" w14:textId="437DE291"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Il se trouve que vous avez un autre exemple de grand personnage</w:t>
      </w:r>
      <w:r w:rsidR="00126F8D" w:rsidRPr="00517158">
        <w:rPr>
          <w:rFonts w:ascii="Gill Sans MT" w:hAnsi="Gill Sans MT" w:cs="Times New Roman"/>
          <w:color w:val="000000" w:themeColor="text1"/>
          <w:sz w:val="24"/>
          <w:szCs w:val="24"/>
        </w:rPr>
        <w:t>,</w:t>
      </w:r>
      <w:r w:rsidRPr="00517158">
        <w:rPr>
          <w:rFonts w:ascii="Gill Sans MT" w:hAnsi="Gill Sans MT" w:cs="Times New Roman"/>
          <w:color w:val="000000" w:themeColor="text1"/>
          <w:sz w:val="24"/>
          <w:szCs w:val="24"/>
        </w:rPr>
        <w:t xml:space="preserve"> dans notre panthéon des théologiens</w:t>
      </w:r>
      <w:r w:rsidR="00126F8D" w:rsidRPr="00517158">
        <w:rPr>
          <w:rFonts w:ascii="Gill Sans MT" w:hAnsi="Gill Sans MT" w:cs="Times New Roman"/>
          <w:color w:val="000000" w:themeColor="text1"/>
          <w:sz w:val="24"/>
          <w:szCs w:val="24"/>
        </w:rPr>
        <w:t>,</w:t>
      </w:r>
      <w:r w:rsidRPr="00517158">
        <w:rPr>
          <w:rFonts w:ascii="Gill Sans MT" w:hAnsi="Gill Sans MT" w:cs="Times New Roman"/>
          <w:color w:val="000000" w:themeColor="text1"/>
          <w:sz w:val="24"/>
          <w:szCs w:val="24"/>
        </w:rPr>
        <w:t xml:space="preserve"> qui </w:t>
      </w:r>
      <w:r w:rsidR="00126F8D" w:rsidRPr="00517158">
        <w:rPr>
          <w:rFonts w:ascii="Gill Sans MT" w:hAnsi="Gill Sans MT" w:cs="Times New Roman"/>
          <w:color w:val="000000" w:themeColor="text1"/>
          <w:sz w:val="24"/>
          <w:szCs w:val="24"/>
        </w:rPr>
        <w:t>a</w:t>
      </w:r>
      <w:r w:rsidRPr="00517158">
        <w:rPr>
          <w:rFonts w:ascii="Gill Sans MT" w:hAnsi="Gill Sans MT" w:cs="Times New Roman"/>
          <w:color w:val="000000" w:themeColor="text1"/>
          <w:sz w:val="24"/>
          <w:szCs w:val="24"/>
        </w:rPr>
        <w:t xml:space="preserve"> beaucoup travaillé sur la notion de royaume. Il s’agit </w:t>
      </w:r>
      <w:r w:rsidR="00606C0A" w:rsidRPr="00517158">
        <w:rPr>
          <w:rFonts w:ascii="Gill Sans MT" w:hAnsi="Gill Sans MT" w:cs="Times New Roman"/>
          <w:color w:val="000000" w:themeColor="text1"/>
          <w:sz w:val="24"/>
          <w:szCs w:val="24"/>
        </w:rPr>
        <w:t>d’Albert</w:t>
      </w:r>
      <w:r w:rsidRPr="00517158">
        <w:rPr>
          <w:rFonts w:ascii="Gill Sans MT" w:hAnsi="Gill Sans MT" w:cs="Times New Roman"/>
          <w:color w:val="000000" w:themeColor="text1"/>
          <w:sz w:val="24"/>
          <w:szCs w:val="24"/>
        </w:rPr>
        <w:t xml:space="preserve"> Schweitzer.</w:t>
      </w:r>
    </w:p>
    <w:p w14:paraId="073F84D4" w14:textId="36AD81AF"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lastRenderedPageBreak/>
        <w:t xml:space="preserve">Nous </w:t>
      </w:r>
      <w:proofErr w:type="gramStart"/>
      <w:r w:rsidRPr="00517158">
        <w:rPr>
          <w:rFonts w:ascii="Gill Sans MT" w:hAnsi="Gill Sans MT" w:cs="Times New Roman"/>
          <w:color w:val="000000" w:themeColor="text1"/>
          <w:sz w:val="24"/>
          <w:szCs w:val="24"/>
        </w:rPr>
        <w:t>connaissons  ce</w:t>
      </w:r>
      <w:proofErr w:type="gramEnd"/>
      <w:r w:rsidRPr="00517158">
        <w:rPr>
          <w:rFonts w:ascii="Gill Sans MT" w:hAnsi="Gill Sans MT" w:cs="Times New Roman"/>
          <w:color w:val="000000" w:themeColor="text1"/>
          <w:sz w:val="24"/>
          <w:szCs w:val="24"/>
        </w:rPr>
        <w:t xml:space="preserve"> pasteur, philos</w:t>
      </w:r>
      <w:r w:rsidR="00126F8D" w:rsidRPr="00517158">
        <w:rPr>
          <w:rFonts w:ascii="Gill Sans MT" w:hAnsi="Gill Sans MT" w:cs="Times New Roman"/>
          <w:color w:val="000000" w:themeColor="text1"/>
          <w:sz w:val="24"/>
          <w:szCs w:val="24"/>
        </w:rPr>
        <w:t>ophe</w:t>
      </w:r>
      <w:r w:rsidR="007C46E9" w:rsidRPr="00517158">
        <w:rPr>
          <w:rFonts w:ascii="Gill Sans MT" w:hAnsi="Gill Sans MT" w:cs="Times New Roman"/>
          <w:color w:val="000000" w:themeColor="text1"/>
          <w:sz w:val="24"/>
          <w:szCs w:val="24"/>
        </w:rPr>
        <w:t>,</w:t>
      </w:r>
      <w:r w:rsidR="00126F8D" w:rsidRPr="00517158">
        <w:rPr>
          <w:rFonts w:ascii="Gill Sans MT" w:hAnsi="Gill Sans MT" w:cs="Times New Roman"/>
          <w:color w:val="000000" w:themeColor="text1"/>
          <w:sz w:val="24"/>
          <w:szCs w:val="24"/>
        </w:rPr>
        <w:t xml:space="preserve"> musicien et médecin, prix N</w:t>
      </w:r>
      <w:r w:rsidRPr="00517158">
        <w:rPr>
          <w:rFonts w:ascii="Gill Sans MT" w:hAnsi="Gill Sans MT" w:cs="Times New Roman"/>
          <w:color w:val="000000" w:themeColor="text1"/>
          <w:sz w:val="24"/>
          <w:szCs w:val="24"/>
        </w:rPr>
        <w:t>obel de la paix en 1952</w:t>
      </w:r>
      <w:r w:rsidR="00606C0A" w:rsidRPr="00517158">
        <w:rPr>
          <w:rFonts w:ascii="Gill Sans MT" w:hAnsi="Gill Sans MT" w:cs="Times New Roman"/>
          <w:color w:val="000000" w:themeColor="text1"/>
          <w:sz w:val="24"/>
          <w:szCs w:val="24"/>
        </w:rPr>
        <w:t>.</w:t>
      </w:r>
    </w:p>
    <w:p w14:paraId="2AD778DB"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3D41B03F" w14:textId="60C99C79" w:rsidR="00606C0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Le 26 mars 1913, le Dr et son épouse, Madame Schweitzer</w:t>
      </w:r>
      <w:r w:rsidR="00126F8D" w:rsidRPr="00517158">
        <w:rPr>
          <w:rFonts w:ascii="Gill Sans MT" w:hAnsi="Gill Sans MT" w:cs="Times New Roman"/>
          <w:color w:val="000000" w:themeColor="text1"/>
          <w:sz w:val="24"/>
          <w:szCs w:val="24"/>
        </w:rPr>
        <w:t>,</w:t>
      </w:r>
      <w:r w:rsidRPr="00517158">
        <w:rPr>
          <w:rFonts w:ascii="Gill Sans MT" w:hAnsi="Gill Sans MT" w:cs="Times New Roman"/>
          <w:color w:val="000000" w:themeColor="text1"/>
          <w:sz w:val="24"/>
          <w:szCs w:val="24"/>
        </w:rPr>
        <w:t xml:space="preserve"> embarquaient à Bordeaux pour l’Afrique avec 70 caisses de matériel et 2000 marks en or ; </w:t>
      </w:r>
      <w:r w:rsidR="00606C0A" w:rsidRPr="00517158">
        <w:rPr>
          <w:rFonts w:ascii="Gill Sans MT" w:hAnsi="Gill Sans MT" w:cs="Times New Roman"/>
          <w:color w:val="000000" w:themeColor="text1"/>
          <w:sz w:val="24"/>
          <w:szCs w:val="24"/>
        </w:rPr>
        <w:t xml:space="preserve">c’était </w:t>
      </w:r>
      <w:r w:rsidRPr="00517158">
        <w:rPr>
          <w:rFonts w:ascii="Gill Sans MT" w:hAnsi="Gill Sans MT" w:cs="Times New Roman"/>
          <w:color w:val="000000" w:themeColor="text1"/>
          <w:sz w:val="24"/>
          <w:szCs w:val="24"/>
        </w:rPr>
        <w:t>tout ce qu’ils avaient réussi à récolter avant d’entreprendre leur voyage vers le Gabon.</w:t>
      </w:r>
    </w:p>
    <w:p w14:paraId="27443A1C" w14:textId="5F1C27F4"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Qu’allaient-ils faire dans cette galère ? Une dame </w:t>
      </w:r>
      <w:r w:rsidR="00606C0A" w:rsidRPr="00517158">
        <w:rPr>
          <w:rFonts w:ascii="Gill Sans MT" w:hAnsi="Gill Sans MT" w:cs="Times New Roman"/>
          <w:color w:val="000000" w:themeColor="text1"/>
          <w:sz w:val="24"/>
          <w:szCs w:val="24"/>
        </w:rPr>
        <w:t>parmi</w:t>
      </w:r>
      <w:r w:rsidRPr="00517158">
        <w:rPr>
          <w:rFonts w:ascii="Gill Sans MT" w:hAnsi="Gill Sans MT" w:cs="Times New Roman"/>
          <w:color w:val="000000" w:themeColor="text1"/>
          <w:sz w:val="24"/>
          <w:szCs w:val="24"/>
        </w:rPr>
        <w:t xml:space="preserve"> leurs amies</w:t>
      </w:r>
      <w:r w:rsidR="00606C0A" w:rsidRPr="00517158">
        <w:rPr>
          <w:rFonts w:ascii="Gill Sans MT" w:hAnsi="Gill Sans MT" w:cs="Times New Roman"/>
          <w:color w:val="000000" w:themeColor="text1"/>
          <w:sz w:val="24"/>
          <w:szCs w:val="24"/>
        </w:rPr>
        <w:t xml:space="preserve"> </w:t>
      </w:r>
      <w:proofErr w:type="gramStart"/>
      <w:r w:rsidR="00606C0A" w:rsidRPr="00517158">
        <w:rPr>
          <w:rFonts w:ascii="Gill Sans MT" w:hAnsi="Gill Sans MT" w:cs="Times New Roman"/>
          <w:color w:val="000000" w:themeColor="text1"/>
          <w:sz w:val="24"/>
          <w:szCs w:val="24"/>
        </w:rPr>
        <w:t xml:space="preserve">se </w:t>
      </w:r>
      <w:r w:rsidRPr="00517158">
        <w:rPr>
          <w:rFonts w:ascii="Gill Sans MT" w:hAnsi="Gill Sans MT" w:cs="Times New Roman"/>
          <w:color w:val="000000" w:themeColor="text1"/>
          <w:sz w:val="24"/>
          <w:szCs w:val="24"/>
        </w:rPr>
        <w:t xml:space="preserve"> moquait</w:t>
      </w:r>
      <w:proofErr w:type="gramEnd"/>
      <w:r w:rsidRPr="00517158">
        <w:rPr>
          <w:rFonts w:ascii="Gill Sans MT" w:hAnsi="Gill Sans MT" w:cs="Times New Roman"/>
          <w:color w:val="000000" w:themeColor="text1"/>
          <w:sz w:val="24"/>
          <w:szCs w:val="24"/>
        </w:rPr>
        <w:t xml:space="preserve"> « ce grand homme qui après avoir sauvé </w:t>
      </w:r>
      <w:proofErr w:type="gramStart"/>
      <w:r w:rsidRPr="00517158">
        <w:rPr>
          <w:rFonts w:ascii="Gill Sans MT" w:hAnsi="Gill Sans MT" w:cs="Times New Roman"/>
          <w:color w:val="000000" w:themeColor="text1"/>
          <w:sz w:val="24"/>
          <w:szCs w:val="24"/>
        </w:rPr>
        <w:t>les vieilles orgues</w:t>
      </w:r>
      <w:proofErr w:type="gramEnd"/>
      <w:r w:rsidRPr="00517158">
        <w:rPr>
          <w:rFonts w:ascii="Gill Sans MT" w:hAnsi="Gill Sans MT" w:cs="Times New Roman"/>
          <w:color w:val="000000" w:themeColor="text1"/>
          <w:sz w:val="24"/>
          <w:szCs w:val="24"/>
        </w:rPr>
        <w:t xml:space="preserve"> se piquait de sauver les vieux nègres ». C’était délicatement dit !</w:t>
      </w:r>
    </w:p>
    <w:p w14:paraId="7F7601C2" w14:textId="57A3CF2B"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C’est peut-être cela en partie qu’Albert Schweitzer quittait en </w:t>
      </w:r>
      <w:r w:rsidR="007C46E9" w:rsidRPr="00517158">
        <w:rPr>
          <w:rFonts w:ascii="Gill Sans MT" w:hAnsi="Gill Sans MT" w:cs="Times New Roman"/>
          <w:color w:val="000000" w:themeColor="text1"/>
          <w:sz w:val="24"/>
          <w:szCs w:val="24"/>
        </w:rPr>
        <w:t>e</w:t>
      </w:r>
      <w:r w:rsidRPr="00517158">
        <w:rPr>
          <w:rFonts w:ascii="Gill Sans MT" w:hAnsi="Gill Sans MT" w:cs="Times New Roman"/>
          <w:color w:val="000000" w:themeColor="text1"/>
          <w:sz w:val="24"/>
          <w:szCs w:val="24"/>
        </w:rPr>
        <w:t>mbarquant à Bordeaux pour le Gabon. Ces mots d’esprit qui tuent.</w:t>
      </w:r>
    </w:p>
    <w:p w14:paraId="6D2E7B84"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Ce mépris de l’Europe pour l’Afrique, des riches civilisés pour les pauvres incultes. Tous ces clichés éculés, ce racisme irrespirable.</w:t>
      </w:r>
    </w:p>
    <w:p w14:paraId="2B456387" w14:textId="5026DD11"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Non que Schweitzer soit totalement indemne de l’esprit de son </w:t>
      </w:r>
      <w:proofErr w:type="gramStart"/>
      <w:r w:rsidRPr="00517158">
        <w:rPr>
          <w:rFonts w:ascii="Gill Sans MT" w:hAnsi="Gill Sans MT" w:cs="Times New Roman"/>
          <w:color w:val="000000" w:themeColor="text1"/>
          <w:sz w:val="24"/>
          <w:szCs w:val="24"/>
        </w:rPr>
        <w:t>temps,  mais</w:t>
      </w:r>
      <w:proofErr w:type="gramEnd"/>
      <w:r w:rsidRPr="00517158">
        <w:rPr>
          <w:rFonts w:ascii="Gill Sans MT" w:hAnsi="Gill Sans MT" w:cs="Times New Roman"/>
          <w:color w:val="000000" w:themeColor="text1"/>
          <w:sz w:val="24"/>
          <w:szCs w:val="24"/>
        </w:rPr>
        <w:t xml:space="preserve"> il avait à cœur que les choses changent. C’était ça son évangile.</w:t>
      </w:r>
    </w:p>
    <w:p w14:paraId="2007ED2A"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6B2223CB" w14:textId="6A0F44ED"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Avant de partir vers le Gabon qui donnera à la vie et</w:t>
      </w:r>
      <w:r w:rsidR="00126F8D" w:rsidRPr="00517158">
        <w:rPr>
          <w:rFonts w:ascii="Gill Sans MT" w:hAnsi="Gill Sans MT" w:cs="Times New Roman"/>
          <w:color w:val="000000" w:themeColor="text1"/>
          <w:sz w:val="24"/>
          <w:szCs w:val="24"/>
        </w:rPr>
        <w:t xml:space="preserve"> à</w:t>
      </w:r>
      <w:r w:rsidRPr="00517158">
        <w:rPr>
          <w:rFonts w:ascii="Gill Sans MT" w:hAnsi="Gill Sans MT" w:cs="Times New Roman"/>
          <w:color w:val="000000" w:themeColor="text1"/>
          <w:sz w:val="24"/>
          <w:szCs w:val="24"/>
        </w:rPr>
        <w:t xml:space="preserve"> l’œuvre de Schweitzer sa dimension universelle, il s’était passionné dans sa jeunesse pour la théologie et notamment pour ce fameux royaume que JC annonçait.</w:t>
      </w:r>
    </w:p>
    <w:p w14:paraId="17C42426"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Sa question était de savoir dans quelle mesure Jésus croyait au royaume, au surgissement de ce royaume et il était allé assez loin dans ses recherches pour penser que c’était là, sans doute le centre de la prédication de Jésus.</w:t>
      </w:r>
    </w:p>
    <w:p w14:paraId="5AAB93F4"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0357E2CB" w14:textId="1C78DCB2"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Et sa conclusion était celle-ci : le royaume de Dieu que Jésus </w:t>
      </w:r>
      <w:proofErr w:type="spellStart"/>
      <w:proofErr w:type="gramStart"/>
      <w:r w:rsidRPr="00517158">
        <w:rPr>
          <w:rFonts w:ascii="Gill Sans MT" w:hAnsi="Gill Sans MT" w:cs="Times New Roman"/>
          <w:color w:val="000000" w:themeColor="text1"/>
          <w:sz w:val="24"/>
          <w:szCs w:val="24"/>
        </w:rPr>
        <w:t>annonç</w:t>
      </w:r>
      <w:r w:rsidR="00AF5449" w:rsidRPr="00517158">
        <w:rPr>
          <w:rFonts w:ascii="Gill Sans MT" w:hAnsi="Gill Sans MT" w:cs="Times New Roman"/>
          <w:color w:val="000000" w:themeColor="text1"/>
          <w:sz w:val="24"/>
          <w:szCs w:val="24"/>
        </w:rPr>
        <w:t>e</w:t>
      </w:r>
      <w:proofErr w:type="spellEnd"/>
      <w:r w:rsidRPr="00517158">
        <w:rPr>
          <w:rFonts w:ascii="Gill Sans MT" w:hAnsi="Gill Sans MT" w:cs="Times New Roman"/>
          <w:color w:val="000000" w:themeColor="text1"/>
          <w:sz w:val="24"/>
          <w:szCs w:val="24"/>
        </w:rPr>
        <w:t xml:space="preserve">  n’est</w:t>
      </w:r>
      <w:proofErr w:type="gramEnd"/>
      <w:r w:rsidRPr="00517158">
        <w:rPr>
          <w:rFonts w:ascii="Gill Sans MT" w:hAnsi="Gill Sans MT" w:cs="Times New Roman"/>
          <w:color w:val="000000" w:themeColor="text1"/>
          <w:sz w:val="24"/>
          <w:szCs w:val="24"/>
        </w:rPr>
        <w:t xml:space="preserve"> ni dans l’au-delà ni dans l’après mais est </w:t>
      </w:r>
      <w:r w:rsidR="00AF5449" w:rsidRPr="00517158">
        <w:rPr>
          <w:rFonts w:ascii="Gill Sans MT" w:hAnsi="Gill Sans MT" w:cs="Times New Roman"/>
          <w:color w:val="000000" w:themeColor="text1"/>
          <w:sz w:val="24"/>
          <w:szCs w:val="24"/>
        </w:rPr>
        <w:t>déjà là</w:t>
      </w:r>
      <w:r w:rsidRPr="00517158">
        <w:rPr>
          <w:rFonts w:ascii="Gill Sans MT" w:hAnsi="Gill Sans MT" w:cs="Times New Roman"/>
          <w:color w:val="000000" w:themeColor="text1"/>
          <w:sz w:val="24"/>
          <w:szCs w:val="24"/>
        </w:rPr>
        <w:t>, présent.</w:t>
      </w:r>
    </w:p>
    <w:p w14:paraId="5DA42F7B"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La réalité du royaume transforme déjà notre présent, je devrais plutôt dire, le </w:t>
      </w:r>
      <w:proofErr w:type="gramStart"/>
      <w:r w:rsidRPr="00517158">
        <w:rPr>
          <w:rFonts w:ascii="Gill Sans MT" w:hAnsi="Gill Sans MT" w:cs="Times New Roman"/>
          <w:color w:val="000000" w:themeColor="text1"/>
          <w:sz w:val="24"/>
          <w:szCs w:val="24"/>
        </w:rPr>
        <w:t>royaume  féconde</w:t>
      </w:r>
      <w:proofErr w:type="gramEnd"/>
      <w:r w:rsidRPr="00517158">
        <w:rPr>
          <w:rFonts w:ascii="Gill Sans MT" w:hAnsi="Gill Sans MT" w:cs="Times New Roman"/>
          <w:color w:val="000000" w:themeColor="text1"/>
          <w:sz w:val="24"/>
          <w:szCs w:val="24"/>
        </w:rPr>
        <w:t xml:space="preserve"> ou travaille déjà notre présent.</w:t>
      </w:r>
    </w:p>
    <w:p w14:paraId="7EBE6230"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68C9C9D7"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Quand il écrivait cela, il devait avoir 25 ans et au soir de sa vie, il n’en démordait toujours pas.</w:t>
      </w:r>
    </w:p>
    <w:p w14:paraId="2051276E" w14:textId="61AB1A78"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Il va tenir cet équilibre, le royaume est déjà là et il vient grâce à Dieu, mais en même temps</w:t>
      </w:r>
      <w:r w:rsidR="00295D36" w:rsidRPr="00517158">
        <w:rPr>
          <w:rFonts w:ascii="Gill Sans MT" w:hAnsi="Gill Sans MT" w:cs="Times New Roman"/>
          <w:color w:val="000000" w:themeColor="text1"/>
          <w:sz w:val="24"/>
          <w:szCs w:val="24"/>
        </w:rPr>
        <w:t xml:space="preserve">, </w:t>
      </w:r>
      <w:r w:rsidRPr="00517158">
        <w:rPr>
          <w:rFonts w:ascii="Gill Sans MT" w:hAnsi="Gill Sans MT" w:cs="Times New Roman"/>
          <w:color w:val="000000" w:themeColor="text1"/>
          <w:sz w:val="24"/>
          <w:szCs w:val="24"/>
        </w:rPr>
        <w:t>je dois m’investir.</w:t>
      </w:r>
    </w:p>
    <w:p w14:paraId="64627722" w14:textId="0D7A5922"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Parvenu à la maturité, il s’est dit : ça suffit de parler. </w:t>
      </w:r>
      <w:r w:rsidR="00CA582F" w:rsidRPr="00517158">
        <w:rPr>
          <w:rFonts w:ascii="Gill Sans MT" w:hAnsi="Gill Sans MT" w:cs="Times New Roman"/>
          <w:color w:val="000000" w:themeColor="text1"/>
          <w:sz w:val="24"/>
          <w:szCs w:val="24"/>
        </w:rPr>
        <w:t>Ç</w:t>
      </w:r>
      <w:r w:rsidRPr="00517158">
        <w:rPr>
          <w:rFonts w:ascii="Gill Sans MT" w:hAnsi="Gill Sans MT" w:cs="Times New Roman"/>
          <w:color w:val="000000" w:themeColor="text1"/>
          <w:sz w:val="24"/>
          <w:szCs w:val="24"/>
        </w:rPr>
        <w:t xml:space="preserve">a suffit de prêcher. </w:t>
      </w:r>
      <w:r w:rsidR="00CA582F" w:rsidRPr="00517158">
        <w:rPr>
          <w:rFonts w:ascii="Gill Sans MT" w:hAnsi="Gill Sans MT" w:cs="Times New Roman"/>
          <w:color w:val="000000" w:themeColor="text1"/>
          <w:sz w:val="24"/>
          <w:szCs w:val="24"/>
        </w:rPr>
        <w:t>Ç</w:t>
      </w:r>
      <w:r w:rsidRPr="00517158">
        <w:rPr>
          <w:rFonts w:ascii="Gill Sans MT" w:hAnsi="Gill Sans MT" w:cs="Times New Roman"/>
          <w:color w:val="000000" w:themeColor="text1"/>
          <w:sz w:val="24"/>
          <w:szCs w:val="24"/>
        </w:rPr>
        <w:t xml:space="preserve">a suffit de sermonner. IL FAUT AGIR. Et il </w:t>
      </w:r>
      <w:proofErr w:type="gramStart"/>
      <w:r w:rsidRPr="00517158">
        <w:rPr>
          <w:rFonts w:ascii="Gill Sans MT" w:hAnsi="Gill Sans MT" w:cs="Times New Roman"/>
          <w:color w:val="000000" w:themeColor="text1"/>
          <w:sz w:val="24"/>
          <w:szCs w:val="24"/>
        </w:rPr>
        <w:t>a  pris</w:t>
      </w:r>
      <w:proofErr w:type="gramEnd"/>
      <w:r w:rsidRPr="00517158">
        <w:rPr>
          <w:rFonts w:ascii="Gill Sans MT" w:hAnsi="Gill Sans MT" w:cs="Times New Roman"/>
          <w:color w:val="000000" w:themeColor="text1"/>
          <w:sz w:val="24"/>
          <w:szCs w:val="24"/>
        </w:rPr>
        <w:t xml:space="preserve"> part à la construction du royaume.</w:t>
      </w:r>
    </w:p>
    <w:p w14:paraId="30813AD4"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68BAAAEF"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Arrivé sur place, au Gabon, il a commencé par construire une baraque en planches avec un toit de feuilles et peu à peu, la graine a poussé pour devenir l’hôpital universellement connu aujourd’hui.</w:t>
      </w:r>
    </w:p>
    <w:p w14:paraId="5C3C7D72"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Et nous avons là, à la fois le royaume qui pousse sans nous, et en même temps l’action de l’homme.</w:t>
      </w:r>
    </w:p>
    <w:p w14:paraId="17A56A77"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3FF207DC"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A ceux qui doutaient de l’action de Dieu, il pourrait raconter cette histoire juive.</w:t>
      </w:r>
    </w:p>
    <w:p w14:paraId="0D212E06" w14:textId="1AFADF3D"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Un jour le</w:t>
      </w:r>
      <w:r w:rsidR="00E15900" w:rsidRPr="00517158">
        <w:rPr>
          <w:rFonts w:ascii="Gill Sans MT" w:hAnsi="Gill Sans MT" w:cs="Times New Roman"/>
          <w:color w:val="000000" w:themeColor="text1"/>
          <w:sz w:val="24"/>
          <w:szCs w:val="24"/>
        </w:rPr>
        <w:t xml:space="preserve"> petit Moshe demande au rabbin :</w:t>
      </w:r>
    </w:p>
    <w:p w14:paraId="43245857" w14:textId="7C2345A2" w:rsidR="00C2764A" w:rsidRPr="00517158" w:rsidRDefault="00E15900"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 R</w:t>
      </w:r>
      <w:r w:rsidR="00C2764A" w:rsidRPr="00517158">
        <w:rPr>
          <w:rFonts w:ascii="Gill Sans MT" w:hAnsi="Gill Sans MT" w:cs="Times New Roman"/>
          <w:color w:val="000000" w:themeColor="text1"/>
          <w:sz w:val="24"/>
          <w:szCs w:val="24"/>
        </w:rPr>
        <w:t xml:space="preserve">abbi </w:t>
      </w:r>
      <w:proofErr w:type="spellStart"/>
      <w:proofErr w:type="gramStart"/>
      <w:r w:rsidR="00C2764A" w:rsidRPr="00517158">
        <w:rPr>
          <w:rFonts w:ascii="Gill Sans MT" w:hAnsi="Gill Sans MT" w:cs="Times New Roman"/>
          <w:color w:val="000000" w:themeColor="text1"/>
          <w:sz w:val="24"/>
          <w:szCs w:val="24"/>
        </w:rPr>
        <w:t>rabbi</w:t>
      </w:r>
      <w:proofErr w:type="spellEnd"/>
      <w:r w:rsidR="00AF5449" w:rsidRPr="00517158">
        <w:rPr>
          <w:rFonts w:ascii="Gill Sans MT" w:hAnsi="Gill Sans MT" w:cs="Times New Roman"/>
          <w:color w:val="000000" w:themeColor="text1"/>
          <w:sz w:val="24"/>
          <w:szCs w:val="24"/>
        </w:rPr>
        <w:t xml:space="preserve">, </w:t>
      </w:r>
      <w:r w:rsidR="00C2764A" w:rsidRPr="00517158">
        <w:rPr>
          <w:rFonts w:ascii="Gill Sans MT" w:hAnsi="Gill Sans MT" w:cs="Times New Roman"/>
          <w:color w:val="000000" w:themeColor="text1"/>
          <w:sz w:val="24"/>
          <w:szCs w:val="24"/>
        </w:rPr>
        <w:t xml:space="preserve"> Moïse</w:t>
      </w:r>
      <w:proofErr w:type="gramEnd"/>
      <w:r w:rsidR="00C2764A" w:rsidRPr="00517158">
        <w:rPr>
          <w:rFonts w:ascii="Gill Sans MT" w:hAnsi="Gill Sans MT" w:cs="Times New Roman"/>
          <w:color w:val="000000" w:themeColor="text1"/>
          <w:sz w:val="24"/>
          <w:szCs w:val="24"/>
        </w:rPr>
        <w:t xml:space="preserve"> il a</w:t>
      </w:r>
      <w:r w:rsidRPr="00517158">
        <w:rPr>
          <w:rFonts w:ascii="Gill Sans MT" w:hAnsi="Gill Sans MT" w:cs="Times New Roman"/>
          <w:color w:val="000000" w:themeColor="text1"/>
          <w:sz w:val="24"/>
          <w:szCs w:val="24"/>
        </w:rPr>
        <w:t xml:space="preserve"> vu Dieu dans le buisson ardent ?</w:t>
      </w:r>
      <w:r w:rsidR="00C2764A" w:rsidRPr="00517158">
        <w:rPr>
          <w:rFonts w:ascii="Gill Sans MT" w:hAnsi="Gill Sans MT" w:cs="Times New Roman"/>
          <w:color w:val="000000" w:themeColor="text1"/>
          <w:sz w:val="24"/>
          <w:szCs w:val="24"/>
        </w:rPr>
        <w:t xml:space="preserve"> OUI répondit le rabbin</w:t>
      </w:r>
      <w:r w:rsidR="00295D36" w:rsidRPr="00517158">
        <w:rPr>
          <w:rFonts w:ascii="Gill Sans MT" w:hAnsi="Gill Sans MT" w:cs="Times New Roman"/>
          <w:color w:val="000000" w:themeColor="text1"/>
          <w:sz w:val="24"/>
          <w:szCs w:val="24"/>
        </w:rPr>
        <w:t>,</w:t>
      </w:r>
      <w:r w:rsidR="00C2764A" w:rsidRPr="00517158">
        <w:rPr>
          <w:rFonts w:ascii="Gill Sans MT" w:hAnsi="Gill Sans MT" w:cs="Times New Roman"/>
          <w:color w:val="000000" w:themeColor="text1"/>
          <w:sz w:val="24"/>
          <w:szCs w:val="24"/>
        </w:rPr>
        <w:t xml:space="preserve"> il a vu Dieu dans le buisson ardent.</w:t>
      </w:r>
    </w:p>
    <w:p w14:paraId="645DDE24" w14:textId="035715C1"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Et Elie</w:t>
      </w:r>
      <w:r w:rsidR="00E15900" w:rsidRPr="00517158">
        <w:rPr>
          <w:rFonts w:ascii="Gill Sans MT" w:hAnsi="Gill Sans MT" w:cs="Times New Roman"/>
          <w:color w:val="000000" w:themeColor="text1"/>
          <w:sz w:val="24"/>
          <w:szCs w:val="24"/>
        </w:rPr>
        <w:t>, poursuit Moshe,</w:t>
      </w:r>
      <w:r w:rsidRPr="00517158">
        <w:rPr>
          <w:rFonts w:ascii="Gill Sans MT" w:hAnsi="Gill Sans MT" w:cs="Times New Roman"/>
          <w:color w:val="000000" w:themeColor="text1"/>
          <w:sz w:val="24"/>
          <w:szCs w:val="24"/>
        </w:rPr>
        <w:t xml:space="preserve"> il a vu Dieu sur le mont Horeb. C’est exact répondit le rabbin,</w:t>
      </w:r>
    </w:p>
    <w:p w14:paraId="001FF16F"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Elie a vu Dieu sur le mont Horeb.</w:t>
      </w:r>
    </w:p>
    <w:p w14:paraId="647DE772"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Mais alors dit Moshe, pourquoi plus personne ne l’a vu depuis ?</w:t>
      </w:r>
    </w:p>
    <w:p w14:paraId="4D24DC21" w14:textId="0C6840A3" w:rsidR="00C2764A" w:rsidRPr="00517158" w:rsidRDefault="00E15900"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Eh</w:t>
      </w:r>
      <w:r w:rsidR="00C2764A" w:rsidRPr="00517158">
        <w:rPr>
          <w:rFonts w:ascii="Gill Sans MT" w:hAnsi="Gill Sans MT" w:cs="Times New Roman"/>
          <w:color w:val="000000" w:themeColor="text1"/>
          <w:sz w:val="24"/>
          <w:szCs w:val="24"/>
        </w:rPr>
        <w:t xml:space="preserve"> bien mon enfant, dit le rabbin, c’est simple, c’est parce que depuis, personne ne s’est incliné assez bas pour le voir !</w:t>
      </w:r>
    </w:p>
    <w:p w14:paraId="7FE21BC2" w14:textId="77777777" w:rsidR="00AF5449" w:rsidRPr="00517158" w:rsidRDefault="00AF5449" w:rsidP="00517158">
      <w:pPr>
        <w:suppressAutoHyphens/>
        <w:jc w:val="both"/>
        <w:rPr>
          <w:rFonts w:ascii="Gill Sans MT" w:hAnsi="Gill Sans MT" w:cs="Times New Roman"/>
          <w:color w:val="000000" w:themeColor="text1"/>
          <w:sz w:val="24"/>
          <w:szCs w:val="24"/>
        </w:rPr>
      </w:pPr>
    </w:p>
    <w:p w14:paraId="64534E06"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lastRenderedPageBreak/>
        <w:t>Il y a en effet de cela dans les paraboles du Royaume. Quelque chose de petit, d’invisible, auquel on ne prête pas ou peu d’attention et qui finit par grandir, par germer, fendre la terre</w:t>
      </w:r>
      <w:r w:rsidR="00AF5449" w:rsidRPr="00517158">
        <w:rPr>
          <w:rFonts w:ascii="Gill Sans MT" w:hAnsi="Gill Sans MT" w:cs="Times New Roman"/>
          <w:color w:val="000000" w:themeColor="text1"/>
          <w:sz w:val="24"/>
          <w:szCs w:val="24"/>
        </w:rPr>
        <w:t>.</w:t>
      </w:r>
      <w:r w:rsidRPr="00517158">
        <w:rPr>
          <w:rFonts w:ascii="Gill Sans MT" w:hAnsi="Gill Sans MT" w:cs="Times New Roman"/>
          <w:color w:val="000000" w:themeColor="text1"/>
          <w:sz w:val="24"/>
          <w:szCs w:val="24"/>
        </w:rPr>
        <w:t xml:space="preserve"> </w:t>
      </w:r>
      <w:r w:rsidR="00AF5449" w:rsidRPr="00517158">
        <w:rPr>
          <w:rFonts w:ascii="Gill Sans MT" w:hAnsi="Gill Sans MT" w:cs="Times New Roman"/>
          <w:color w:val="000000" w:themeColor="text1"/>
          <w:sz w:val="24"/>
          <w:szCs w:val="24"/>
        </w:rPr>
        <w:t>I</w:t>
      </w:r>
      <w:r w:rsidRPr="00517158">
        <w:rPr>
          <w:rFonts w:ascii="Gill Sans MT" w:hAnsi="Gill Sans MT" w:cs="Times New Roman"/>
          <w:color w:val="000000" w:themeColor="text1"/>
          <w:sz w:val="24"/>
          <w:szCs w:val="24"/>
        </w:rPr>
        <w:t xml:space="preserve">ndifférent aux obstacles, plus fort que tout ce qui l’empêche, plus puissant que tout ce qui l’étouffe et un jour, un jour, c’est spectaculaire. L’arbre est là. </w:t>
      </w:r>
    </w:p>
    <w:p w14:paraId="76CEB2D5"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Les oiseaux du ciel viennent y nicher. </w:t>
      </w:r>
    </w:p>
    <w:p w14:paraId="1A1DAC71" w14:textId="6ED1BFBB"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On a oublié combien il </w:t>
      </w:r>
      <w:r w:rsidR="00E15900" w:rsidRPr="00517158">
        <w:rPr>
          <w:rFonts w:ascii="Gill Sans MT" w:hAnsi="Gill Sans MT" w:cs="Times New Roman"/>
          <w:color w:val="000000" w:themeColor="text1"/>
          <w:sz w:val="24"/>
          <w:szCs w:val="24"/>
        </w:rPr>
        <w:t xml:space="preserve">a </w:t>
      </w:r>
      <w:r w:rsidRPr="00517158">
        <w:rPr>
          <w:rFonts w:ascii="Gill Sans MT" w:hAnsi="Gill Sans MT" w:cs="Times New Roman"/>
          <w:color w:val="000000" w:themeColor="text1"/>
          <w:sz w:val="24"/>
          <w:szCs w:val="24"/>
        </w:rPr>
        <w:t>commencé avec peu, avec rien. On a même oublié la peine qui l’a fait grandir. Il ne reste que cela, le résultat spectaculaire.</w:t>
      </w:r>
    </w:p>
    <w:p w14:paraId="193E86F3"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0ECBD400" w14:textId="797BA8CC"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Ce sur quoi </w:t>
      </w:r>
      <w:r w:rsidR="00AF5449" w:rsidRPr="00517158">
        <w:rPr>
          <w:rFonts w:ascii="Gill Sans MT" w:hAnsi="Gill Sans MT" w:cs="Times New Roman"/>
          <w:color w:val="000000" w:themeColor="text1"/>
          <w:sz w:val="24"/>
          <w:szCs w:val="24"/>
        </w:rPr>
        <w:t>notre</w:t>
      </w:r>
      <w:r w:rsidRPr="00517158">
        <w:rPr>
          <w:rFonts w:ascii="Gill Sans MT" w:hAnsi="Gill Sans MT" w:cs="Times New Roman"/>
          <w:color w:val="000000" w:themeColor="text1"/>
          <w:sz w:val="24"/>
          <w:szCs w:val="24"/>
        </w:rPr>
        <w:t xml:space="preserve"> parabole insiste</w:t>
      </w:r>
      <w:r w:rsidR="00295D36" w:rsidRPr="00517158">
        <w:rPr>
          <w:rFonts w:ascii="Gill Sans MT" w:hAnsi="Gill Sans MT" w:cs="Times New Roman"/>
          <w:color w:val="000000" w:themeColor="text1"/>
          <w:sz w:val="24"/>
          <w:szCs w:val="24"/>
        </w:rPr>
        <w:t>,</w:t>
      </w:r>
      <w:r w:rsidRPr="00517158">
        <w:rPr>
          <w:rFonts w:ascii="Gill Sans MT" w:hAnsi="Gill Sans MT" w:cs="Times New Roman"/>
          <w:color w:val="000000" w:themeColor="text1"/>
          <w:sz w:val="24"/>
          <w:szCs w:val="24"/>
        </w:rPr>
        <w:t xml:space="preserve"> c’est que la graine pousse d’elle-même ! Elle a en elle-même son principe dynamique « que nous dormions ou que nous soyons debout, la nuit et le jour, la semence germe et grandit, on ne sait comment ».</w:t>
      </w:r>
    </w:p>
    <w:p w14:paraId="3C90AE8F" w14:textId="7777777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Ça veut au moins dire une chose simple et compréhensible, tout n’est pas entre nos mains. Tout ne nous appartient pas. Même quand nous dormons, ça travaille. Même quand nous ne sommes pas à l’ouvrage dans le potager, ça grandit.</w:t>
      </w:r>
    </w:p>
    <w:p w14:paraId="15858463"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5F69E28A" w14:textId="77777777" w:rsidR="00AF5449" w:rsidRPr="00517158" w:rsidRDefault="00AF5449"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Ceci dit, </w:t>
      </w:r>
      <w:r w:rsidR="00C2764A" w:rsidRPr="00517158">
        <w:rPr>
          <w:rFonts w:ascii="Gill Sans MT" w:hAnsi="Gill Sans MT" w:cs="Times New Roman"/>
          <w:color w:val="000000" w:themeColor="text1"/>
          <w:sz w:val="24"/>
          <w:szCs w:val="24"/>
        </w:rPr>
        <w:t xml:space="preserve">on s’aperçoit </w:t>
      </w:r>
      <w:r w:rsidRPr="00517158">
        <w:rPr>
          <w:rFonts w:ascii="Gill Sans MT" w:hAnsi="Gill Sans MT" w:cs="Times New Roman"/>
          <w:color w:val="000000" w:themeColor="text1"/>
          <w:sz w:val="24"/>
          <w:szCs w:val="24"/>
        </w:rPr>
        <w:t xml:space="preserve">quand même d’une chose, et il faut peut-être se baisser pour la trouver. C’est ceci : </w:t>
      </w:r>
      <w:r w:rsidR="00C2764A" w:rsidRPr="00517158">
        <w:rPr>
          <w:rFonts w:ascii="Gill Sans MT" w:hAnsi="Gill Sans MT" w:cs="Times New Roman"/>
          <w:color w:val="000000" w:themeColor="text1"/>
          <w:sz w:val="24"/>
          <w:szCs w:val="24"/>
        </w:rPr>
        <w:t xml:space="preserve"> bien que la croissance soit l'œuvre de Dieu, les humains y participent en semant la graine et en récoltant finalement les fruits. </w:t>
      </w:r>
    </w:p>
    <w:p w14:paraId="3E3474AD" w14:textId="7C24B6CC"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Ce qui indique notre rôle. La récolte aussi est faite par les hommes.</w:t>
      </w:r>
    </w:p>
    <w:p w14:paraId="7D6CD8DA"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53C81263" w14:textId="6A4D9AF7" w:rsidR="00C2764A"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Nous avons donc cette tension entre</w:t>
      </w:r>
      <w:r w:rsidR="00E15900" w:rsidRPr="00517158">
        <w:rPr>
          <w:rFonts w:ascii="Gill Sans MT" w:hAnsi="Gill Sans MT" w:cs="Times New Roman"/>
          <w:color w:val="000000" w:themeColor="text1"/>
          <w:sz w:val="24"/>
          <w:szCs w:val="24"/>
        </w:rPr>
        <w:t>,</w:t>
      </w:r>
      <w:r w:rsidRPr="00517158">
        <w:rPr>
          <w:rFonts w:ascii="Gill Sans MT" w:hAnsi="Gill Sans MT" w:cs="Times New Roman"/>
          <w:color w:val="000000" w:themeColor="text1"/>
          <w:sz w:val="24"/>
          <w:szCs w:val="24"/>
        </w:rPr>
        <w:t xml:space="preserve"> d’un côté faire confiance et de l’autre</w:t>
      </w:r>
      <w:r w:rsidR="00E15900" w:rsidRPr="00517158">
        <w:rPr>
          <w:rFonts w:ascii="Gill Sans MT" w:hAnsi="Gill Sans MT" w:cs="Times New Roman"/>
          <w:color w:val="000000" w:themeColor="text1"/>
          <w:sz w:val="24"/>
          <w:szCs w:val="24"/>
        </w:rPr>
        <w:t>,</w:t>
      </w:r>
      <w:r w:rsidRPr="00517158">
        <w:rPr>
          <w:rFonts w:ascii="Gill Sans MT" w:hAnsi="Gill Sans MT" w:cs="Times New Roman"/>
          <w:color w:val="000000" w:themeColor="text1"/>
          <w:sz w:val="24"/>
          <w:szCs w:val="24"/>
        </w:rPr>
        <w:t xml:space="preserve"> faire. L’homme est au début et à la fin de la parabole.</w:t>
      </w:r>
    </w:p>
    <w:p w14:paraId="3D764F15" w14:textId="77777777" w:rsidR="00C2764A" w:rsidRPr="00517158" w:rsidRDefault="00C2764A" w:rsidP="00517158">
      <w:pPr>
        <w:suppressAutoHyphens/>
        <w:jc w:val="both"/>
        <w:rPr>
          <w:rFonts w:ascii="Gill Sans MT" w:hAnsi="Gill Sans MT" w:cs="Times New Roman"/>
          <w:color w:val="000000" w:themeColor="text1"/>
          <w:sz w:val="24"/>
          <w:szCs w:val="24"/>
        </w:rPr>
      </w:pPr>
    </w:p>
    <w:p w14:paraId="506A8BFB"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Nous savons que nous ne verrons pas sur cette terre le temps où le royaume de Dieu sera entièrement présent, le temps où l’arbre sera dans sa pleine croissance, plein de fleurs et de fruits, de la base au sommet. </w:t>
      </w:r>
    </w:p>
    <w:p w14:paraId="7DB19A8F"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Voilà pourquoi nous continuons d’agir et de faire de notre mieux. Mais nous prions aussi et nous cherchons, par la parole, à déposer la semence de Dieu dans le cœur de tous les hommes. </w:t>
      </w:r>
    </w:p>
    <w:p w14:paraId="49E6D480" w14:textId="77777777" w:rsidR="00AF5449" w:rsidRPr="00517158" w:rsidRDefault="00AF5449" w:rsidP="00517158">
      <w:pPr>
        <w:suppressAutoHyphens/>
        <w:jc w:val="both"/>
        <w:rPr>
          <w:rFonts w:ascii="Gill Sans MT" w:hAnsi="Gill Sans MT" w:cs="Times New Roman"/>
          <w:color w:val="000000" w:themeColor="text1"/>
          <w:sz w:val="24"/>
          <w:szCs w:val="24"/>
        </w:rPr>
      </w:pPr>
    </w:p>
    <w:p w14:paraId="553145D1"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Nous prions pour que d’autres hommes vivent un jour dans le royaume de Dieu mieux que nous. </w:t>
      </w:r>
    </w:p>
    <w:p w14:paraId="4A03BCAC"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Et pour conclure je vous invite à la prière écrite par </w:t>
      </w:r>
      <w:proofErr w:type="spellStart"/>
      <w:proofErr w:type="gramStart"/>
      <w:r w:rsidRPr="00517158">
        <w:rPr>
          <w:rFonts w:ascii="Gill Sans MT" w:hAnsi="Gill Sans MT" w:cs="Times New Roman"/>
          <w:color w:val="000000" w:themeColor="text1"/>
          <w:sz w:val="24"/>
          <w:szCs w:val="24"/>
        </w:rPr>
        <w:t>A.Schweitzer</w:t>
      </w:r>
      <w:proofErr w:type="spellEnd"/>
      <w:proofErr w:type="gramEnd"/>
    </w:p>
    <w:p w14:paraId="57FD8DEA"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 Père, nous remettons toutes choses entre tes mains.</w:t>
      </w:r>
    </w:p>
    <w:p w14:paraId="16F33A2A"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 Fortifie les nôtres pour l’œuvre qu’elles ont à accomplir ; Remplis nos cœurs de ta paix et nos volontés de la tienne.</w:t>
      </w:r>
    </w:p>
    <w:p w14:paraId="2184D757"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 Nous voulons te promettre en ces changeantes vallées où toi seul ne change pas, </w:t>
      </w:r>
    </w:p>
    <w:p w14:paraId="139642C2" w14:textId="77777777" w:rsidR="00AF5449" w:rsidRPr="00517158" w:rsidRDefault="00C2764A" w:rsidP="00517158">
      <w:pPr>
        <w:suppressAutoHyphens/>
        <w:jc w:val="both"/>
        <w:rPr>
          <w:rFonts w:ascii="Gill Sans MT" w:hAnsi="Gill Sans MT" w:cs="Times New Roman"/>
          <w:color w:val="000000" w:themeColor="text1"/>
          <w:sz w:val="24"/>
          <w:szCs w:val="24"/>
        </w:rPr>
      </w:pPr>
      <w:proofErr w:type="gramStart"/>
      <w:r w:rsidRPr="00517158">
        <w:rPr>
          <w:rFonts w:ascii="Gill Sans MT" w:hAnsi="Gill Sans MT" w:cs="Times New Roman"/>
          <w:color w:val="000000" w:themeColor="text1"/>
          <w:sz w:val="24"/>
          <w:szCs w:val="24"/>
        </w:rPr>
        <w:t>de</w:t>
      </w:r>
      <w:proofErr w:type="gramEnd"/>
      <w:r w:rsidRPr="00517158">
        <w:rPr>
          <w:rFonts w:ascii="Gill Sans MT" w:hAnsi="Gill Sans MT" w:cs="Times New Roman"/>
          <w:color w:val="000000" w:themeColor="text1"/>
          <w:sz w:val="24"/>
          <w:szCs w:val="24"/>
        </w:rPr>
        <w:t xml:space="preserve"> nous en tenir à Toi, sans jamais douter de ta présence. </w:t>
      </w:r>
    </w:p>
    <w:p w14:paraId="3D944E0C"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Si les jours apportent du réconfort, fais que nous t’en soyons reconnaissants et y fassions participer notre prochain. </w:t>
      </w:r>
    </w:p>
    <w:p w14:paraId="23F796ED"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Si les jours apportent de la peine, aide nous à la porter ensemble. </w:t>
      </w:r>
    </w:p>
    <w:p w14:paraId="1857B305"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Tu seras notre bonheur le plus grand ou le plus petit, tu seras notre lumière si le soleil fuit nos sentiers. </w:t>
      </w:r>
    </w:p>
    <w:p w14:paraId="5A343CB5" w14:textId="77777777" w:rsidR="00AF5449" w:rsidRPr="00517158" w:rsidRDefault="00C2764A" w:rsidP="00517158">
      <w:pPr>
        <w:suppressAutoHyphens/>
        <w:jc w:val="both"/>
        <w:rPr>
          <w:rFonts w:ascii="Gill Sans MT" w:hAnsi="Gill Sans MT" w:cs="Times New Roman"/>
          <w:color w:val="000000" w:themeColor="text1"/>
          <w:sz w:val="24"/>
          <w:szCs w:val="24"/>
        </w:rPr>
      </w:pPr>
      <w:r w:rsidRPr="00517158">
        <w:rPr>
          <w:rFonts w:ascii="Gill Sans MT" w:hAnsi="Gill Sans MT" w:cs="Times New Roman"/>
          <w:color w:val="000000" w:themeColor="text1"/>
          <w:sz w:val="24"/>
          <w:szCs w:val="24"/>
        </w:rPr>
        <w:t xml:space="preserve">TOUT EST INCERTITUDE Ton amour et ta grâce seuls sont CERTITUDE. </w:t>
      </w:r>
    </w:p>
    <w:p w14:paraId="4B63C1F0" w14:textId="7A6EDC18" w:rsidR="001424B6" w:rsidRPr="007363B8" w:rsidRDefault="001424B6" w:rsidP="00C2764A">
      <w:pPr>
        <w:suppressAutoHyphens/>
        <w:rPr>
          <w:rFonts w:ascii="Gill Sans MT" w:hAnsi="Gill Sans MT" w:cs="Times New Roman"/>
          <w:sz w:val="24"/>
          <w:szCs w:val="24"/>
        </w:rPr>
      </w:pPr>
    </w:p>
    <w:p w14:paraId="51BA0827" w14:textId="0EB63330" w:rsidR="00EB01B5" w:rsidRPr="007363B8" w:rsidRDefault="00EB01B5" w:rsidP="000E79BE">
      <w:pPr>
        <w:rPr>
          <w:rFonts w:ascii="Gill Sans MT" w:hAnsi="Gill Sans MT" w:cs="Times New Roman"/>
          <w:sz w:val="24"/>
          <w:szCs w:val="24"/>
        </w:rPr>
      </w:pPr>
    </w:p>
    <w:sectPr w:rsidR="00EB01B5" w:rsidRPr="007363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rial MT">
    <w:altName w:val="Arial"/>
    <w:charset w:val="01"/>
    <w:family w:val="swiss"/>
    <w:pitch w:val="variable"/>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F25"/>
    <w:rsid w:val="000468C2"/>
    <w:rsid w:val="000E79BE"/>
    <w:rsid w:val="00106C29"/>
    <w:rsid w:val="00126F8D"/>
    <w:rsid w:val="001424B6"/>
    <w:rsid w:val="00144372"/>
    <w:rsid w:val="00160864"/>
    <w:rsid w:val="00162350"/>
    <w:rsid w:val="001D3B6D"/>
    <w:rsid w:val="00216F60"/>
    <w:rsid w:val="00226F45"/>
    <w:rsid w:val="00233E6A"/>
    <w:rsid w:val="00254A5E"/>
    <w:rsid w:val="00264956"/>
    <w:rsid w:val="00284433"/>
    <w:rsid w:val="00295D36"/>
    <w:rsid w:val="002B1B9C"/>
    <w:rsid w:val="002E026C"/>
    <w:rsid w:val="00342DA5"/>
    <w:rsid w:val="0034520F"/>
    <w:rsid w:val="00387ADB"/>
    <w:rsid w:val="00474A51"/>
    <w:rsid w:val="004A31C1"/>
    <w:rsid w:val="004F6A89"/>
    <w:rsid w:val="005163A4"/>
    <w:rsid w:val="00517158"/>
    <w:rsid w:val="00526823"/>
    <w:rsid w:val="00551111"/>
    <w:rsid w:val="00556787"/>
    <w:rsid w:val="00595398"/>
    <w:rsid w:val="005A00F7"/>
    <w:rsid w:val="005C5FF0"/>
    <w:rsid w:val="005D4F0F"/>
    <w:rsid w:val="00606C0A"/>
    <w:rsid w:val="006736C8"/>
    <w:rsid w:val="00705350"/>
    <w:rsid w:val="007363B8"/>
    <w:rsid w:val="00753DCA"/>
    <w:rsid w:val="007735F7"/>
    <w:rsid w:val="007813FA"/>
    <w:rsid w:val="007C1761"/>
    <w:rsid w:val="007C46E9"/>
    <w:rsid w:val="007E30C4"/>
    <w:rsid w:val="007E7B0E"/>
    <w:rsid w:val="008529D4"/>
    <w:rsid w:val="008712F5"/>
    <w:rsid w:val="00895C85"/>
    <w:rsid w:val="008B0FD2"/>
    <w:rsid w:val="008E728D"/>
    <w:rsid w:val="0092510A"/>
    <w:rsid w:val="0095155A"/>
    <w:rsid w:val="009B4EA6"/>
    <w:rsid w:val="009F028B"/>
    <w:rsid w:val="009F5F78"/>
    <w:rsid w:val="009F654E"/>
    <w:rsid w:val="00A060CF"/>
    <w:rsid w:val="00A13F61"/>
    <w:rsid w:val="00A34F25"/>
    <w:rsid w:val="00A46036"/>
    <w:rsid w:val="00AB1235"/>
    <w:rsid w:val="00AF5449"/>
    <w:rsid w:val="00B00875"/>
    <w:rsid w:val="00B14ABD"/>
    <w:rsid w:val="00B159CF"/>
    <w:rsid w:val="00B4467A"/>
    <w:rsid w:val="00B476B9"/>
    <w:rsid w:val="00BA2B38"/>
    <w:rsid w:val="00BA56A3"/>
    <w:rsid w:val="00BC39A9"/>
    <w:rsid w:val="00BC4813"/>
    <w:rsid w:val="00C2764A"/>
    <w:rsid w:val="00C5267F"/>
    <w:rsid w:val="00CA582F"/>
    <w:rsid w:val="00CF0753"/>
    <w:rsid w:val="00D060B8"/>
    <w:rsid w:val="00D53A9A"/>
    <w:rsid w:val="00E01400"/>
    <w:rsid w:val="00E058EB"/>
    <w:rsid w:val="00E12F8D"/>
    <w:rsid w:val="00E15900"/>
    <w:rsid w:val="00E40245"/>
    <w:rsid w:val="00E715CF"/>
    <w:rsid w:val="00EB01B5"/>
    <w:rsid w:val="00EC1381"/>
    <w:rsid w:val="00ED3507"/>
    <w:rsid w:val="00F453E0"/>
    <w:rsid w:val="00FE425E"/>
    <w:rsid w:val="00FF205A"/>
    <w:rsid w:val="00FF4D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B5C2"/>
  <w15:chartTrackingRefBased/>
  <w15:docId w15:val="{4C42BC5A-40DD-4795-876E-EECAF2D2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F8D"/>
    <w:pPr>
      <w:spacing w:after="0" w:line="240" w:lineRule="auto"/>
    </w:pPr>
    <w:rPr>
      <w:sz w:val="22"/>
      <w:szCs w:val="22"/>
    </w:rPr>
  </w:style>
  <w:style w:type="paragraph" w:styleId="Titre1">
    <w:name w:val="heading 1"/>
    <w:basedOn w:val="Normal"/>
    <w:next w:val="Normal"/>
    <w:link w:val="Titre1Car"/>
    <w:uiPriority w:val="9"/>
    <w:qFormat/>
    <w:rsid w:val="00A34F2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de-DE"/>
    </w:rPr>
  </w:style>
  <w:style w:type="paragraph" w:styleId="Titre2">
    <w:name w:val="heading 2"/>
    <w:basedOn w:val="Normal"/>
    <w:next w:val="Normal"/>
    <w:link w:val="Titre2Car"/>
    <w:uiPriority w:val="9"/>
    <w:semiHidden/>
    <w:unhideWhenUsed/>
    <w:qFormat/>
    <w:rsid w:val="00A34F2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de-DE"/>
    </w:rPr>
  </w:style>
  <w:style w:type="paragraph" w:styleId="Titre3">
    <w:name w:val="heading 3"/>
    <w:basedOn w:val="Normal"/>
    <w:next w:val="Normal"/>
    <w:link w:val="Titre3Car"/>
    <w:uiPriority w:val="9"/>
    <w:semiHidden/>
    <w:unhideWhenUsed/>
    <w:qFormat/>
    <w:rsid w:val="00A34F25"/>
    <w:pPr>
      <w:keepNext/>
      <w:keepLines/>
      <w:spacing w:before="160" w:after="80" w:line="278" w:lineRule="auto"/>
      <w:outlineLvl w:val="2"/>
    </w:pPr>
    <w:rPr>
      <w:rFonts w:eastAsiaTheme="majorEastAsia" w:cstheme="majorBidi"/>
      <w:color w:val="0F4761" w:themeColor="accent1" w:themeShade="BF"/>
      <w:sz w:val="28"/>
      <w:szCs w:val="28"/>
      <w:lang w:val="de-DE"/>
    </w:rPr>
  </w:style>
  <w:style w:type="paragraph" w:styleId="Titre4">
    <w:name w:val="heading 4"/>
    <w:basedOn w:val="Normal"/>
    <w:next w:val="Normal"/>
    <w:link w:val="Titre4Car"/>
    <w:uiPriority w:val="9"/>
    <w:semiHidden/>
    <w:unhideWhenUsed/>
    <w:qFormat/>
    <w:rsid w:val="00A34F25"/>
    <w:pPr>
      <w:keepNext/>
      <w:keepLines/>
      <w:spacing w:before="80" w:after="40" w:line="278" w:lineRule="auto"/>
      <w:outlineLvl w:val="3"/>
    </w:pPr>
    <w:rPr>
      <w:rFonts w:eastAsiaTheme="majorEastAsia" w:cstheme="majorBidi"/>
      <w:i/>
      <w:iCs/>
      <w:color w:val="0F4761" w:themeColor="accent1" w:themeShade="BF"/>
      <w:sz w:val="24"/>
      <w:szCs w:val="24"/>
      <w:lang w:val="de-DE"/>
    </w:rPr>
  </w:style>
  <w:style w:type="paragraph" w:styleId="Titre5">
    <w:name w:val="heading 5"/>
    <w:basedOn w:val="Normal"/>
    <w:next w:val="Normal"/>
    <w:link w:val="Titre5Car"/>
    <w:uiPriority w:val="9"/>
    <w:semiHidden/>
    <w:unhideWhenUsed/>
    <w:qFormat/>
    <w:rsid w:val="00A34F25"/>
    <w:pPr>
      <w:keepNext/>
      <w:keepLines/>
      <w:spacing w:before="80" w:after="40" w:line="278" w:lineRule="auto"/>
      <w:outlineLvl w:val="4"/>
    </w:pPr>
    <w:rPr>
      <w:rFonts w:eastAsiaTheme="majorEastAsia" w:cstheme="majorBidi"/>
      <w:color w:val="0F4761" w:themeColor="accent1" w:themeShade="BF"/>
      <w:sz w:val="24"/>
      <w:szCs w:val="24"/>
      <w:lang w:val="de-DE"/>
    </w:rPr>
  </w:style>
  <w:style w:type="paragraph" w:styleId="Titre6">
    <w:name w:val="heading 6"/>
    <w:basedOn w:val="Normal"/>
    <w:next w:val="Normal"/>
    <w:link w:val="Titre6Car"/>
    <w:uiPriority w:val="9"/>
    <w:semiHidden/>
    <w:unhideWhenUsed/>
    <w:qFormat/>
    <w:rsid w:val="00A34F25"/>
    <w:pPr>
      <w:keepNext/>
      <w:keepLines/>
      <w:spacing w:before="40" w:line="278" w:lineRule="auto"/>
      <w:outlineLvl w:val="5"/>
    </w:pPr>
    <w:rPr>
      <w:rFonts w:eastAsiaTheme="majorEastAsia" w:cstheme="majorBidi"/>
      <w:i/>
      <w:iCs/>
      <w:color w:val="595959" w:themeColor="text1" w:themeTint="A6"/>
      <w:sz w:val="24"/>
      <w:szCs w:val="24"/>
      <w:lang w:val="de-DE"/>
    </w:rPr>
  </w:style>
  <w:style w:type="paragraph" w:styleId="Titre7">
    <w:name w:val="heading 7"/>
    <w:basedOn w:val="Normal"/>
    <w:next w:val="Normal"/>
    <w:link w:val="Titre7Car"/>
    <w:uiPriority w:val="9"/>
    <w:semiHidden/>
    <w:unhideWhenUsed/>
    <w:qFormat/>
    <w:rsid w:val="00A34F25"/>
    <w:pPr>
      <w:keepNext/>
      <w:keepLines/>
      <w:spacing w:before="40" w:line="278" w:lineRule="auto"/>
      <w:outlineLvl w:val="6"/>
    </w:pPr>
    <w:rPr>
      <w:rFonts w:eastAsiaTheme="majorEastAsia" w:cstheme="majorBidi"/>
      <w:color w:val="595959" w:themeColor="text1" w:themeTint="A6"/>
      <w:sz w:val="24"/>
      <w:szCs w:val="24"/>
      <w:lang w:val="de-DE"/>
    </w:rPr>
  </w:style>
  <w:style w:type="paragraph" w:styleId="Titre8">
    <w:name w:val="heading 8"/>
    <w:basedOn w:val="Normal"/>
    <w:next w:val="Normal"/>
    <w:link w:val="Titre8Car"/>
    <w:uiPriority w:val="9"/>
    <w:semiHidden/>
    <w:unhideWhenUsed/>
    <w:qFormat/>
    <w:rsid w:val="00A34F25"/>
    <w:pPr>
      <w:keepNext/>
      <w:keepLines/>
      <w:spacing w:line="278" w:lineRule="auto"/>
      <w:outlineLvl w:val="7"/>
    </w:pPr>
    <w:rPr>
      <w:rFonts w:eastAsiaTheme="majorEastAsia" w:cstheme="majorBidi"/>
      <w:i/>
      <w:iCs/>
      <w:color w:val="272727" w:themeColor="text1" w:themeTint="D8"/>
      <w:sz w:val="24"/>
      <w:szCs w:val="24"/>
      <w:lang w:val="de-DE"/>
    </w:rPr>
  </w:style>
  <w:style w:type="paragraph" w:styleId="Titre9">
    <w:name w:val="heading 9"/>
    <w:basedOn w:val="Normal"/>
    <w:next w:val="Normal"/>
    <w:link w:val="Titre9Car"/>
    <w:uiPriority w:val="9"/>
    <w:semiHidden/>
    <w:unhideWhenUsed/>
    <w:qFormat/>
    <w:rsid w:val="00A34F25"/>
    <w:pPr>
      <w:keepNext/>
      <w:keepLines/>
      <w:spacing w:line="278" w:lineRule="auto"/>
      <w:outlineLvl w:val="8"/>
    </w:pPr>
    <w:rPr>
      <w:rFonts w:eastAsiaTheme="majorEastAsia" w:cstheme="majorBidi"/>
      <w:color w:val="272727" w:themeColor="text1" w:themeTint="D8"/>
      <w:sz w:val="24"/>
      <w:szCs w:val="24"/>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4F25"/>
    <w:rPr>
      <w:rFonts w:asciiTheme="majorHAnsi" w:eastAsiaTheme="majorEastAsia" w:hAnsiTheme="majorHAnsi" w:cstheme="majorBidi"/>
      <w:color w:val="0F4761" w:themeColor="accent1" w:themeShade="BF"/>
      <w:sz w:val="40"/>
      <w:szCs w:val="40"/>
      <w:lang w:val="de-DE"/>
    </w:rPr>
  </w:style>
  <w:style w:type="character" w:customStyle="1" w:styleId="Titre2Car">
    <w:name w:val="Titre 2 Car"/>
    <w:basedOn w:val="Policepardfaut"/>
    <w:link w:val="Titre2"/>
    <w:uiPriority w:val="9"/>
    <w:semiHidden/>
    <w:rsid w:val="00A34F25"/>
    <w:rPr>
      <w:rFonts w:asciiTheme="majorHAnsi" w:eastAsiaTheme="majorEastAsia" w:hAnsiTheme="majorHAnsi" w:cstheme="majorBidi"/>
      <w:color w:val="0F4761" w:themeColor="accent1" w:themeShade="BF"/>
      <w:sz w:val="32"/>
      <w:szCs w:val="32"/>
      <w:lang w:val="de-DE"/>
    </w:rPr>
  </w:style>
  <w:style w:type="character" w:customStyle="1" w:styleId="Titre3Car">
    <w:name w:val="Titre 3 Car"/>
    <w:basedOn w:val="Policepardfaut"/>
    <w:link w:val="Titre3"/>
    <w:uiPriority w:val="9"/>
    <w:semiHidden/>
    <w:rsid w:val="00A34F25"/>
    <w:rPr>
      <w:rFonts w:eastAsiaTheme="majorEastAsia" w:cstheme="majorBidi"/>
      <w:color w:val="0F4761" w:themeColor="accent1" w:themeShade="BF"/>
      <w:sz w:val="28"/>
      <w:szCs w:val="28"/>
      <w:lang w:val="de-DE"/>
    </w:rPr>
  </w:style>
  <w:style w:type="character" w:customStyle="1" w:styleId="Titre4Car">
    <w:name w:val="Titre 4 Car"/>
    <w:basedOn w:val="Policepardfaut"/>
    <w:link w:val="Titre4"/>
    <w:uiPriority w:val="9"/>
    <w:semiHidden/>
    <w:rsid w:val="00A34F25"/>
    <w:rPr>
      <w:rFonts w:eastAsiaTheme="majorEastAsia" w:cstheme="majorBidi"/>
      <w:i/>
      <w:iCs/>
      <w:color w:val="0F4761" w:themeColor="accent1" w:themeShade="BF"/>
      <w:lang w:val="de-DE"/>
    </w:rPr>
  </w:style>
  <w:style w:type="character" w:customStyle="1" w:styleId="Titre5Car">
    <w:name w:val="Titre 5 Car"/>
    <w:basedOn w:val="Policepardfaut"/>
    <w:link w:val="Titre5"/>
    <w:uiPriority w:val="9"/>
    <w:semiHidden/>
    <w:rsid w:val="00A34F25"/>
    <w:rPr>
      <w:rFonts w:eastAsiaTheme="majorEastAsia" w:cstheme="majorBidi"/>
      <w:color w:val="0F4761" w:themeColor="accent1" w:themeShade="BF"/>
      <w:lang w:val="de-DE"/>
    </w:rPr>
  </w:style>
  <w:style w:type="character" w:customStyle="1" w:styleId="Titre6Car">
    <w:name w:val="Titre 6 Car"/>
    <w:basedOn w:val="Policepardfaut"/>
    <w:link w:val="Titre6"/>
    <w:uiPriority w:val="9"/>
    <w:semiHidden/>
    <w:rsid w:val="00A34F25"/>
    <w:rPr>
      <w:rFonts w:eastAsiaTheme="majorEastAsia" w:cstheme="majorBidi"/>
      <w:i/>
      <w:iCs/>
      <w:color w:val="595959" w:themeColor="text1" w:themeTint="A6"/>
      <w:lang w:val="de-DE"/>
    </w:rPr>
  </w:style>
  <w:style w:type="character" w:customStyle="1" w:styleId="Titre7Car">
    <w:name w:val="Titre 7 Car"/>
    <w:basedOn w:val="Policepardfaut"/>
    <w:link w:val="Titre7"/>
    <w:uiPriority w:val="9"/>
    <w:semiHidden/>
    <w:rsid w:val="00A34F25"/>
    <w:rPr>
      <w:rFonts w:eastAsiaTheme="majorEastAsia" w:cstheme="majorBidi"/>
      <w:color w:val="595959" w:themeColor="text1" w:themeTint="A6"/>
      <w:lang w:val="de-DE"/>
    </w:rPr>
  </w:style>
  <w:style w:type="character" w:customStyle="1" w:styleId="Titre8Car">
    <w:name w:val="Titre 8 Car"/>
    <w:basedOn w:val="Policepardfaut"/>
    <w:link w:val="Titre8"/>
    <w:uiPriority w:val="9"/>
    <w:semiHidden/>
    <w:rsid w:val="00A34F25"/>
    <w:rPr>
      <w:rFonts w:eastAsiaTheme="majorEastAsia" w:cstheme="majorBidi"/>
      <w:i/>
      <w:iCs/>
      <w:color w:val="272727" w:themeColor="text1" w:themeTint="D8"/>
      <w:lang w:val="de-DE"/>
    </w:rPr>
  </w:style>
  <w:style w:type="character" w:customStyle="1" w:styleId="Titre9Car">
    <w:name w:val="Titre 9 Car"/>
    <w:basedOn w:val="Policepardfaut"/>
    <w:link w:val="Titre9"/>
    <w:uiPriority w:val="9"/>
    <w:semiHidden/>
    <w:rsid w:val="00A34F25"/>
    <w:rPr>
      <w:rFonts w:eastAsiaTheme="majorEastAsia" w:cstheme="majorBidi"/>
      <w:color w:val="272727" w:themeColor="text1" w:themeTint="D8"/>
      <w:lang w:val="de-DE"/>
    </w:rPr>
  </w:style>
  <w:style w:type="paragraph" w:styleId="Titre">
    <w:name w:val="Title"/>
    <w:basedOn w:val="Normal"/>
    <w:next w:val="Normal"/>
    <w:link w:val="TitreCar"/>
    <w:uiPriority w:val="10"/>
    <w:qFormat/>
    <w:rsid w:val="00A34F25"/>
    <w:pPr>
      <w:spacing w:after="80"/>
      <w:contextualSpacing/>
    </w:pPr>
    <w:rPr>
      <w:rFonts w:asciiTheme="majorHAnsi" w:eastAsiaTheme="majorEastAsia" w:hAnsiTheme="majorHAnsi" w:cstheme="majorBidi"/>
      <w:spacing w:val="-10"/>
      <w:kern w:val="28"/>
      <w:sz w:val="56"/>
      <w:szCs w:val="56"/>
      <w:lang w:val="de-DE"/>
    </w:rPr>
  </w:style>
  <w:style w:type="character" w:customStyle="1" w:styleId="TitreCar">
    <w:name w:val="Titre Car"/>
    <w:basedOn w:val="Policepardfaut"/>
    <w:link w:val="Titre"/>
    <w:uiPriority w:val="10"/>
    <w:rsid w:val="00A34F25"/>
    <w:rPr>
      <w:rFonts w:asciiTheme="majorHAnsi" w:eastAsiaTheme="majorEastAsia" w:hAnsiTheme="majorHAnsi" w:cstheme="majorBidi"/>
      <w:spacing w:val="-10"/>
      <w:kern w:val="28"/>
      <w:sz w:val="56"/>
      <w:szCs w:val="56"/>
      <w:lang w:val="de-DE"/>
    </w:rPr>
  </w:style>
  <w:style w:type="paragraph" w:styleId="Sous-titre">
    <w:name w:val="Subtitle"/>
    <w:basedOn w:val="Normal"/>
    <w:next w:val="Normal"/>
    <w:link w:val="Sous-titreCar"/>
    <w:uiPriority w:val="11"/>
    <w:qFormat/>
    <w:rsid w:val="00A34F25"/>
    <w:pPr>
      <w:numPr>
        <w:ilvl w:val="1"/>
      </w:numPr>
      <w:spacing w:after="160" w:line="278" w:lineRule="auto"/>
    </w:pPr>
    <w:rPr>
      <w:rFonts w:eastAsiaTheme="majorEastAsia" w:cstheme="majorBidi"/>
      <w:color w:val="595959" w:themeColor="text1" w:themeTint="A6"/>
      <w:spacing w:val="15"/>
      <w:sz w:val="28"/>
      <w:szCs w:val="28"/>
      <w:lang w:val="de-DE"/>
    </w:rPr>
  </w:style>
  <w:style w:type="character" w:customStyle="1" w:styleId="Sous-titreCar">
    <w:name w:val="Sous-titre Car"/>
    <w:basedOn w:val="Policepardfaut"/>
    <w:link w:val="Sous-titre"/>
    <w:uiPriority w:val="11"/>
    <w:rsid w:val="00A34F25"/>
    <w:rPr>
      <w:rFonts w:eastAsiaTheme="majorEastAsia" w:cstheme="majorBidi"/>
      <w:color w:val="595959" w:themeColor="text1" w:themeTint="A6"/>
      <w:spacing w:val="15"/>
      <w:sz w:val="28"/>
      <w:szCs w:val="28"/>
      <w:lang w:val="de-DE"/>
    </w:rPr>
  </w:style>
  <w:style w:type="paragraph" w:styleId="Citation">
    <w:name w:val="Quote"/>
    <w:basedOn w:val="Normal"/>
    <w:next w:val="Normal"/>
    <w:link w:val="CitationCar"/>
    <w:uiPriority w:val="29"/>
    <w:qFormat/>
    <w:rsid w:val="00A34F25"/>
    <w:pPr>
      <w:spacing w:before="160" w:after="160" w:line="278" w:lineRule="auto"/>
      <w:jc w:val="center"/>
    </w:pPr>
    <w:rPr>
      <w:i/>
      <w:iCs/>
      <w:color w:val="404040" w:themeColor="text1" w:themeTint="BF"/>
      <w:sz w:val="24"/>
      <w:szCs w:val="24"/>
      <w:lang w:val="de-DE"/>
    </w:rPr>
  </w:style>
  <w:style w:type="character" w:customStyle="1" w:styleId="CitationCar">
    <w:name w:val="Citation Car"/>
    <w:basedOn w:val="Policepardfaut"/>
    <w:link w:val="Citation"/>
    <w:uiPriority w:val="29"/>
    <w:rsid w:val="00A34F25"/>
    <w:rPr>
      <w:i/>
      <w:iCs/>
      <w:color w:val="404040" w:themeColor="text1" w:themeTint="BF"/>
      <w:lang w:val="de-DE"/>
    </w:rPr>
  </w:style>
  <w:style w:type="paragraph" w:styleId="Paragraphedeliste">
    <w:name w:val="List Paragraph"/>
    <w:basedOn w:val="Normal"/>
    <w:uiPriority w:val="34"/>
    <w:qFormat/>
    <w:rsid w:val="00A34F25"/>
    <w:pPr>
      <w:spacing w:after="160" w:line="278" w:lineRule="auto"/>
      <w:ind w:left="720"/>
      <w:contextualSpacing/>
    </w:pPr>
    <w:rPr>
      <w:sz w:val="24"/>
      <w:szCs w:val="24"/>
      <w:lang w:val="de-DE"/>
    </w:rPr>
  </w:style>
  <w:style w:type="character" w:styleId="Accentuationintense">
    <w:name w:val="Intense Emphasis"/>
    <w:basedOn w:val="Policepardfaut"/>
    <w:uiPriority w:val="21"/>
    <w:qFormat/>
    <w:rsid w:val="00A34F25"/>
    <w:rPr>
      <w:i/>
      <w:iCs/>
      <w:color w:val="0F4761" w:themeColor="accent1" w:themeShade="BF"/>
    </w:rPr>
  </w:style>
  <w:style w:type="paragraph" w:styleId="Citationintense">
    <w:name w:val="Intense Quote"/>
    <w:basedOn w:val="Normal"/>
    <w:next w:val="Normal"/>
    <w:link w:val="CitationintenseCar"/>
    <w:uiPriority w:val="30"/>
    <w:qFormat/>
    <w:rsid w:val="00A34F2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de-DE"/>
    </w:rPr>
  </w:style>
  <w:style w:type="character" w:customStyle="1" w:styleId="CitationintenseCar">
    <w:name w:val="Citation intense Car"/>
    <w:basedOn w:val="Policepardfaut"/>
    <w:link w:val="Citationintense"/>
    <w:uiPriority w:val="30"/>
    <w:rsid w:val="00A34F25"/>
    <w:rPr>
      <w:i/>
      <w:iCs/>
      <w:color w:val="0F4761" w:themeColor="accent1" w:themeShade="BF"/>
      <w:lang w:val="de-DE"/>
    </w:rPr>
  </w:style>
  <w:style w:type="character" w:styleId="Rfrenceintense">
    <w:name w:val="Intense Reference"/>
    <w:basedOn w:val="Policepardfaut"/>
    <w:uiPriority w:val="32"/>
    <w:qFormat/>
    <w:rsid w:val="00A34F25"/>
    <w:rPr>
      <w:b/>
      <w:bCs/>
      <w:smallCaps/>
      <w:color w:val="0F4761" w:themeColor="accent1" w:themeShade="BF"/>
      <w:spacing w:val="5"/>
    </w:rPr>
  </w:style>
  <w:style w:type="character" w:styleId="Lienhypertexte">
    <w:name w:val="Hyperlink"/>
    <w:basedOn w:val="Policepardfaut"/>
    <w:uiPriority w:val="99"/>
    <w:unhideWhenUsed/>
    <w:rsid w:val="00E12F8D"/>
    <w:rPr>
      <w:color w:val="467886" w:themeColor="hyperlink"/>
      <w:u w:val="single"/>
    </w:rPr>
  </w:style>
  <w:style w:type="paragraph" w:styleId="NormalWeb">
    <w:name w:val="Normal (Web)"/>
    <w:basedOn w:val="Normal"/>
    <w:uiPriority w:val="99"/>
    <w:semiHidden/>
    <w:unhideWhenUsed/>
    <w:rsid w:val="00E12F8D"/>
    <w:pPr>
      <w:spacing w:before="100" w:beforeAutospacing="1" w:after="100" w:afterAutospacing="1"/>
    </w:pPr>
    <w:rPr>
      <w:rFonts w:ascii="Aptos" w:hAnsi="Aptos" w:cs="Aptos"/>
      <w:kern w:val="0"/>
      <w:sz w:val="24"/>
      <w:szCs w:val="24"/>
      <w:lang w:eastAsia="fr-FR"/>
      <w14:ligatures w14:val="none"/>
    </w:rPr>
  </w:style>
  <w:style w:type="character" w:customStyle="1" w:styleId="Mentionnonrsolue1">
    <w:name w:val="Mention non résolue1"/>
    <w:basedOn w:val="Policepardfaut"/>
    <w:uiPriority w:val="99"/>
    <w:semiHidden/>
    <w:unhideWhenUsed/>
    <w:rsid w:val="00E12F8D"/>
    <w:rPr>
      <w:color w:val="605E5C"/>
      <w:shd w:val="clear" w:color="auto" w:fill="E1DFDD"/>
    </w:rPr>
  </w:style>
  <w:style w:type="paragraph" w:customStyle="1" w:styleId="TableParagraph">
    <w:name w:val="Table Paragraph"/>
    <w:basedOn w:val="Normal"/>
    <w:uiPriority w:val="1"/>
    <w:qFormat/>
    <w:rsid w:val="00F453E0"/>
    <w:pPr>
      <w:widowControl w:val="0"/>
      <w:autoSpaceDE w:val="0"/>
      <w:autoSpaceDN w:val="0"/>
      <w:ind w:left="165"/>
      <w:jc w:val="center"/>
    </w:pPr>
    <w:rPr>
      <w:rFonts w:ascii="Arial MT" w:eastAsia="Arial MT" w:hAnsi="Arial MT" w:cs="Arial MT"/>
      <w:kern w:val="0"/>
      <w14:ligatures w14:val="none"/>
    </w:rPr>
  </w:style>
  <w:style w:type="table" w:customStyle="1" w:styleId="TableNormal">
    <w:name w:val="Table Normal"/>
    <w:uiPriority w:val="2"/>
    <w:semiHidden/>
    <w:qFormat/>
    <w:rsid w:val="00F453E0"/>
    <w:pPr>
      <w:widowControl w:val="0"/>
      <w:autoSpaceDE w:val="0"/>
      <w:autoSpaceDN w:val="0"/>
      <w:spacing w:after="0" w:line="240" w:lineRule="auto"/>
    </w:pPr>
    <w:rPr>
      <w:kern w:val="0"/>
      <w:sz w:val="22"/>
      <w:szCs w:val="22"/>
      <w:lang w:val="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1374</Words>
  <Characters>7561</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Pérache Martina</dc:creator>
  <cp:keywords/>
  <dc:description/>
  <cp:lastModifiedBy>alain pelissier</cp:lastModifiedBy>
  <cp:revision>7</cp:revision>
  <dcterms:created xsi:type="dcterms:W3CDTF">2026-10-23T19:56:00Z</dcterms:created>
  <dcterms:modified xsi:type="dcterms:W3CDTF">2026-10-25T05:56:00Z</dcterms:modified>
</cp:coreProperties>
</file>